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73D0" w14:textId="7DEDB822" w:rsidR="009B4CF4" w:rsidRPr="00F65A92" w:rsidRDefault="009B4CF4" w:rsidP="00066222">
      <w:pPr>
        <w:ind w:right="-142"/>
        <w:jc w:val="right"/>
        <w:rPr>
          <w:rFonts w:asciiTheme="minorHAnsi" w:hAnsiTheme="minorHAnsi" w:cstheme="minorHAnsi"/>
          <w:sz w:val="40"/>
          <w:szCs w:val="40"/>
        </w:rPr>
      </w:pPr>
      <w:r w:rsidRPr="00F65A92">
        <w:rPr>
          <w:rFonts w:asciiTheme="minorHAnsi" w:hAnsiTheme="minorHAnsi" w:cstheme="minorHAnsi"/>
          <w:b/>
          <w:noProof/>
          <w:color w:val="004EA8"/>
          <w:sz w:val="40"/>
          <w:szCs w:val="40"/>
        </w:rPr>
        <w:t>First Aid Risk Assessment</w:t>
      </w:r>
    </w:p>
    <w:p w14:paraId="0C5397A8" w14:textId="77777777" w:rsidR="009B4CF4" w:rsidRPr="00D75499" w:rsidRDefault="009B4CF4" w:rsidP="003A52A9">
      <w:pPr>
        <w:rPr>
          <w:rFonts w:ascii="Arial" w:hAnsi="Arial" w:cs="Arial"/>
          <w:sz w:val="16"/>
          <w:szCs w:val="16"/>
        </w:rPr>
      </w:pPr>
    </w:p>
    <w:p w14:paraId="53548FC1" w14:textId="5951FD03" w:rsidR="003A52A9" w:rsidRPr="00F65A92" w:rsidRDefault="003A52A9" w:rsidP="00F65A92">
      <w:pPr>
        <w:spacing w:line="276" w:lineRule="auto"/>
        <w:jc w:val="right"/>
        <w:rPr>
          <w:rStyle w:val="Hyperlink"/>
          <w:rFonts w:asciiTheme="minorHAnsi" w:hAnsiTheme="minorHAnsi" w:cstheme="minorHAnsi"/>
          <w:sz w:val="16"/>
          <w:szCs w:val="16"/>
        </w:rPr>
      </w:pPr>
      <w:r w:rsidRPr="00F65A92">
        <w:rPr>
          <w:rFonts w:asciiTheme="minorHAnsi" w:hAnsiTheme="minorHAnsi" w:cstheme="minorHAnsi"/>
          <w:sz w:val="16"/>
          <w:szCs w:val="16"/>
        </w:rPr>
        <w:t xml:space="preserve">This form is to be completed with reference to </w:t>
      </w:r>
      <w:r w:rsidR="0099546C" w:rsidRPr="00F65A92">
        <w:rPr>
          <w:rFonts w:asciiTheme="minorHAnsi" w:hAnsiTheme="minorHAnsi" w:cstheme="minorHAnsi"/>
          <w:sz w:val="16"/>
          <w:szCs w:val="16"/>
          <w:highlight w:val="yellow"/>
        </w:rPr>
        <w:fldChar w:fldCharType="begin"/>
      </w:r>
      <w:r w:rsidR="0099546C" w:rsidRPr="00F65A92">
        <w:rPr>
          <w:rFonts w:asciiTheme="minorHAnsi" w:hAnsiTheme="minorHAnsi" w:cstheme="minorHAnsi"/>
          <w:sz w:val="16"/>
          <w:szCs w:val="16"/>
          <w:highlight w:val="yellow"/>
        </w:rPr>
        <w:instrText xml:space="preserve"> HYPERLINK "http://www.education.vic.gov.au/Documents/school/principals/management/firstaidinfectctrl.docx" </w:instrText>
      </w:r>
      <w:r w:rsidR="0099546C" w:rsidRPr="00F65A92">
        <w:rPr>
          <w:rFonts w:asciiTheme="minorHAnsi" w:hAnsiTheme="minorHAnsi" w:cstheme="minorHAnsi"/>
          <w:sz w:val="16"/>
          <w:szCs w:val="16"/>
          <w:highlight w:val="yellow"/>
        </w:rPr>
      </w:r>
      <w:r w:rsidR="0099546C" w:rsidRPr="00F65A92">
        <w:rPr>
          <w:rFonts w:asciiTheme="minorHAnsi" w:hAnsiTheme="minorHAnsi" w:cstheme="minorHAnsi"/>
          <w:sz w:val="16"/>
          <w:szCs w:val="16"/>
          <w:highlight w:val="yellow"/>
        </w:rPr>
        <w:fldChar w:fldCharType="separate"/>
      </w:r>
      <w:r w:rsidRPr="00F65A92">
        <w:rPr>
          <w:rStyle w:val="Hyperlink"/>
          <w:rFonts w:asciiTheme="minorHAnsi" w:hAnsiTheme="minorHAnsi" w:cstheme="minorHAnsi"/>
          <w:sz w:val="16"/>
          <w:szCs w:val="16"/>
          <w:highlight w:val="yellow"/>
        </w:rPr>
        <w:t>First Aid and Infection Prevention and Control Procedure</w:t>
      </w:r>
      <w:r w:rsidRPr="00F65A92">
        <w:rPr>
          <w:rStyle w:val="Hyperlink"/>
          <w:rFonts w:asciiTheme="minorHAnsi" w:hAnsiTheme="minorHAnsi" w:cstheme="minorHAnsi"/>
          <w:sz w:val="16"/>
          <w:szCs w:val="16"/>
        </w:rPr>
        <w:t>.</w:t>
      </w:r>
    </w:p>
    <w:p w14:paraId="335E200A" w14:textId="66358458" w:rsidR="003A52A9" w:rsidRPr="00D75499" w:rsidRDefault="0099546C" w:rsidP="00F65A92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F65A92">
        <w:rPr>
          <w:rFonts w:asciiTheme="minorHAnsi" w:hAnsiTheme="minorHAnsi" w:cstheme="minorHAnsi"/>
          <w:sz w:val="16"/>
          <w:szCs w:val="16"/>
          <w:highlight w:val="yellow"/>
        </w:rPr>
        <w:fldChar w:fldCharType="end"/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49"/>
        <w:gridCol w:w="543"/>
        <w:gridCol w:w="1359"/>
        <w:gridCol w:w="1222"/>
        <w:gridCol w:w="543"/>
        <w:gridCol w:w="1235"/>
        <w:gridCol w:w="1334"/>
        <w:gridCol w:w="716"/>
      </w:tblGrid>
      <w:tr w:rsidR="003A52A9" w:rsidRPr="00F65A92" w14:paraId="5C0F075D" w14:textId="77777777" w:rsidTr="00066222">
        <w:trPr>
          <w:trHeight w:val="355"/>
          <w:tblHeader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4EA8"/>
            <w:vAlign w:val="center"/>
          </w:tcPr>
          <w:p w14:paraId="780111A6" w14:textId="77777777" w:rsidR="003A52A9" w:rsidRPr="00F65A92" w:rsidRDefault="003A52A9" w:rsidP="003A0373">
            <w:pPr>
              <w:spacing w:before="40" w:after="40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  <w:color w:val="FFFFFF" w:themeColor="background1"/>
              </w:rPr>
              <w:t>1. Personal Details</w:t>
            </w:r>
          </w:p>
        </w:tc>
      </w:tr>
      <w:tr w:rsidR="003A52A9" w:rsidRPr="00F65A92" w14:paraId="7F00C866" w14:textId="77777777" w:rsidTr="00066222">
        <w:trPr>
          <w:trHeight w:val="680"/>
          <w:jc w:val="center"/>
        </w:trPr>
        <w:tc>
          <w:tcPr>
            <w:tcW w:w="3921" w:type="pct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479A5094" w14:textId="60BC6576" w:rsidR="003A52A9" w:rsidRPr="00F65A92" w:rsidRDefault="003A52A9" w:rsidP="001F268B">
            <w:pPr>
              <w:tabs>
                <w:tab w:val="left" w:pos="5085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Name of Person/s Conducting the Assessment:</w:t>
            </w:r>
            <w:r w:rsidR="001F268B" w:rsidRPr="00F65A92">
              <w:rPr>
                <w:rFonts w:asciiTheme="minorHAnsi" w:hAnsiTheme="minorHAnsi" w:cstheme="minorHAnsi"/>
              </w:rPr>
              <w:tab/>
            </w:r>
            <w:r w:rsidR="00AA6BD5">
              <w:rPr>
                <w:rFonts w:asciiTheme="minorHAnsi" w:hAnsiTheme="minorHAnsi" w:cstheme="minorHAnsi"/>
              </w:rPr>
              <w:t>I. McKinlay</w:t>
            </w:r>
          </w:p>
        </w:tc>
        <w:tc>
          <w:tcPr>
            <w:tcW w:w="1079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61216C9" w14:textId="2B26B20C" w:rsidR="003A52A9" w:rsidRPr="00F65A92" w:rsidRDefault="003A52A9" w:rsidP="00715247">
            <w:pPr>
              <w:spacing w:before="40" w:after="40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 xml:space="preserve">Date:    </w:t>
            </w:r>
            <w:r w:rsidR="00AA6BD5">
              <w:rPr>
                <w:rFonts w:asciiTheme="minorHAnsi" w:hAnsiTheme="minorHAnsi" w:cstheme="minorHAnsi"/>
              </w:rPr>
              <w:t>24 March 2024</w:t>
            </w:r>
            <w:r w:rsidRPr="00F65A92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3A52A9" w:rsidRPr="00F65A92" w14:paraId="2B725766" w14:textId="77777777" w:rsidTr="00066222">
        <w:trPr>
          <w:trHeight w:val="536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C14F7C6" w14:textId="28577695" w:rsidR="003A52A9" w:rsidRPr="00F65A92" w:rsidRDefault="003A52A9" w:rsidP="003A0373">
            <w:pPr>
              <w:spacing w:before="40" w:after="40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School / Workplace:</w:t>
            </w:r>
            <w:r w:rsidR="00715247">
              <w:rPr>
                <w:rFonts w:asciiTheme="minorHAnsi" w:hAnsiTheme="minorHAnsi" w:cstheme="minorHAnsi"/>
              </w:rPr>
              <w:t xml:space="preserve"> TEMPLETON PRI</w:t>
            </w:r>
            <w:r w:rsidR="007A6BF7">
              <w:rPr>
                <w:rFonts w:asciiTheme="minorHAnsi" w:hAnsiTheme="minorHAnsi" w:cstheme="minorHAnsi"/>
              </w:rPr>
              <w:t>MARY SCHOOL</w:t>
            </w:r>
          </w:p>
        </w:tc>
      </w:tr>
      <w:tr w:rsidR="003A52A9" w:rsidRPr="00F65A92" w14:paraId="746804AE" w14:textId="77777777" w:rsidTr="00066222">
        <w:trPr>
          <w:trHeight w:val="345"/>
          <w:jc w:val="center"/>
        </w:trPr>
        <w:tc>
          <w:tcPr>
            <w:tcW w:w="234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4EA8"/>
          </w:tcPr>
          <w:p w14:paraId="5C8FB02E" w14:textId="77777777" w:rsidR="003A52A9" w:rsidRPr="00F65A92" w:rsidRDefault="003A52A9" w:rsidP="003A0373">
            <w:pPr>
              <w:spacing w:before="40" w:after="40"/>
              <w:rPr>
                <w:rFonts w:asciiTheme="minorHAnsi" w:hAnsiTheme="minorHAnsi" w:cstheme="minorHAnsi"/>
                <w:color w:val="FFFFFF" w:themeColor="background1"/>
              </w:rPr>
            </w:pPr>
            <w:r w:rsidRPr="00F65A92">
              <w:rPr>
                <w:rFonts w:asciiTheme="minorHAnsi" w:hAnsiTheme="minorHAnsi" w:cstheme="minorHAnsi"/>
                <w:color w:val="FFFFFF" w:themeColor="background1"/>
              </w:rPr>
              <w:t>2. Items to be considered for the provision of First Aid in the workplace</w:t>
            </w:r>
          </w:p>
        </w:tc>
        <w:tc>
          <w:tcPr>
            <w:tcW w:w="2658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4EA8"/>
          </w:tcPr>
          <w:p w14:paraId="0F66C388" w14:textId="77777777" w:rsidR="003A52A9" w:rsidRPr="00F65A92" w:rsidRDefault="003A52A9" w:rsidP="003A0373">
            <w:pPr>
              <w:spacing w:before="40" w:after="40"/>
              <w:rPr>
                <w:rFonts w:asciiTheme="minorHAnsi" w:hAnsiTheme="minorHAnsi" w:cstheme="minorHAnsi"/>
                <w:color w:val="FFFFFF" w:themeColor="background1"/>
              </w:rPr>
            </w:pPr>
            <w:r w:rsidRPr="00F65A92">
              <w:rPr>
                <w:rFonts w:asciiTheme="minorHAnsi" w:hAnsiTheme="minorHAnsi" w:cstheme="minorHAnsi"/>
                <w:color w:val="FFFFFF" w:themeColor="background1"/>
              </w:rPr>
              <w:t>Description</w:t>
            </w:r>
          </w:p>
        </w:tc>
      </w:tr>
      <w:tr w:rsidR="003A52A9" w:rsidRPr="00F65A92" w14:paraId="1371FA01" w14:textId="77777777" w:rsidTr="00066222">
        <w:trPr>
          <w:trHeight w:val="1045"/>
          <w:jc w:val="center"/>
        </w:trPr>
        <w:tc>
          <w:tcPr>
            <w:tcW w:w="2342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883F7" w14:textId="2A306788" w:rsidR="003A52A9" w:rsidRPr="00F65A92" w:rsidRDefault="003A52A9" w:rsidP="00543605">
            <w:pPr>
              <w:ind w:left="35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 xml:space="preserve">Type of work performed and the nature of the hazards (e.g. science laboratories, workshops, chemical storage, offices, vehicles, </w:t>
            </w:r>
            <w:proofErr w:type="gramStart"/>
            <w:r w:rsidRPr="00F65A92">
              <w:rPr>
                <w:rFonts w:asciiTheme="minorHAnsi" w:hAnsiTheme="minorHAnsi" w:cstheme="minorHAnsi"/>
                <w:bCs/>
              </w:rPr>
              <w:t>excursions</w:t>
            </w:r>
            <w:proofErr w:type="gramEnd"/>
            <w:r w:rsidRPr="00F65A92">
              <w:rPr>
                <w:rFonts w:asciiTheme="minorHAnsi" w:hAnsiTheme="minorHAnsi" w:cstheme="minorHAnsi"/>
                <w:bCs/>
              </w:rPr>
              <w:t xml:space="preserve"> and camps etc</w:t>
            </w:r>
            <w:r w:rsidR="00543605" w:rsidRPr="00F65A92">
              <w:rPr>
                <w:rFonts w:asciiTheme="minorHAnsi" w:hAnsiTheme="minorHAnsi" w:cstheme="minorHAnsi"/>
                <w:bCs/>
              </w:rPr>
              <w:t>.</w:t>
            </w:r>
            <w:r w:rsidRPr="00F65A92">
              <w:rPr>
                <w:rFonts w:asciiTheme="minorHAnsi" w:hAnsiTheme="minorHAnsi" w:cstheme="minorHAnsi"/>
                <w:bCs/>
              </w:rPr>
              <w:t>).</w:t>
            </w:r>
          </w:p>
        </w:tc>
        <w:tc>
          <w:tcPr>
            <w:tcW w:w="2658" w:type="pct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0055D" w14:textId="77777777" w:rsidR="001F268B" w:rsidRPr="001F268B" w:rsidRDefault="001F268B" w:rsidP="001F268B">
            <w:pPr>
              <w:spacing w:before="40"/>
              <w:jc w:val="both"/>
              <w:rPr>
                <w:rFonts w:asciiTheme="minorHAnsi" w:hAnsiTheme="minorHAnsi" w:cstheme="minorHAnsi"/>
                <w:bCs/>
              </w:rPr>
            </w:pPr>
            <w:r w:rsidRPr="001F268B">
              <w:rPr>
                <w:rFonts w:asciiTheme="minorHAnsi" w:hAnsiTheme="minorHAnsi" w:cstheme="minorHAnsi"/>
                <w:bCs/>
              </w:rPr>
              <w:t>Classroom safety – inspections quarterly to assess risks. Anaphylactic, asthmatic children listed with medical procedures and epi-pens in sickbay, if required.</w:t>
            </w:r>
          </w:p>
          <w:p w14:paraId="2BBA7A1B" w14:textId="77777777" w:rsidR="001F268B" w:rsidRPr="001F268B" w:rsidRDefault="001F268B" w:rsidP="001F268B">
            <w:pPr>
              <w:spacing w:before="40"/>
              <w:jc w:val="both"/>
              <w:rPr>
                <w:rFonts w:asciiTheme="minorHAnsi" w:hAnsiTheme="minorHAnsi" w:cstheme="minorHAnsi"/>
                <w:bCs/>
              </w:rPr>
            </w:pPr>
            <w:r w:rsidRPr="001F268B">
              <w:rPr>
                <w:rFonts w:asciiTheme="minorHAnsi" w:hAnsiTheme="minorHAnsi" w:cstheme="minorHAnsi"/>
                <w:bCs/>
              </w:rPr>
              <w:t>P.E. and Art – Risk Assessments and Safe Work Procedures completed.</w:t>
            </w:r>
          </w:p>
          <w:p w14:paraId="2BEB35ED" w14:textId="77777777" w:rsidR="001F268B" w:rsidRPr="001F268B" w:rsidRDefault="001F268B" w:rsidP="001F268B">
            <w:pPr>
              <w:spacing w:before="40"/>
              <w:jc w:val="both"/>
              <w:rPr>
                <w:rFonts w:asciiTheme="minorHAnsi" w:hAnsiTheme="minorHAnsi" w:cstheme="minorHAnsi"/>
                <w:bCs/>
              </w:rPr>
            </w:pPr>
            <w:r w:rsidRPr="001F268B">
              <w:rPr>
                <w:rFonts w:asciiTheme="minorHAnsi" w:hAnsiTheme="minorHAnsi" w:cstheme="minorHAnsi"/>
                <w:bCs/>
              </w:rPr>
              <w:t>Camps &amp; Excursions – risks assessed for activities and travel.</w:t>
            </w:r>
          </w:p>
          <w:p w14:paraId="79808FF3" w14:textId="77777777" w:rsidR="001F268B" w:rsidRPr="001F268B" w:rsidRDefault="001F268B" w:rsidP="001F268B">
            <w:pPr>
              <w:spacing w:before="40"/>
              <w:jc w:val="both"/>
              <w:rPr>
                <w:rFonts w:asciiTheme="minorHAnsi" w:hAnsiTheme="minorHAnsi" w:cstheme="minorHAnsi"/>
                <w:bCs/>
              </w:rPr>
            </w:pPr>
            <w:r w:rsidRPr="001F268B">
              <w:rPr>
                <w:rFonts w:asciiTheme="minorHAnsi" w:hAnsiTheme="minorHAnsi" w:cstheme="minorHAnsi"/>
                <w:bCs/>
              </w:rPr>
              <w:t>Hazardous Substances storage – MSDS file maintained &amp; inspections each quarter.</w:t>
            </w:r>
          </w:p>
          <w:p w14:paraId="541F48B9" w14:textId="6AA4C2D5" w:rsidR="001F268B" w:rsidRPr="001F268B" w:rsidRDefault="001F268B" w:rsidP="001F268B">
            <w:pPr>
              <w:spacing w:before="40"/>
              <w:jc w:val="both"/>
              <w:rPr>
                <w:rFonts w:asciiTheme="minorHAnsi" w:hAnsiTheme="minorHAnsi" w:cstheme="minorHAnsi"/>
                <w:bCs/>
              </w:rPr>
            </w:pPr>
            <w:r w:rsidRPr="001F268B">
              <w:rPr>
                <w:rFonts w:asciiTheme="minorHAnsi" w:hAnsiTheme="minorHAnsi" w:cstheme="minorHAnsi"/>
                <w:bCs/>
              </w:rPr>
              <w:t>Teaching Activities – e.g. cooking, use of electrical equipment, BBQs, etc</w:t>
            </w:r>
            <w:r w:rsidR="00F65A92">
              <w:rPr>
                <w:rFonts w:asciiTheme="minorHAnsi" w:hAnsiTheme="minorHAnsi" w:cstheme="minorHAnsi"/>
                <w:bCs/>
              </w:rPr>
              <w:t>.</w:t>
            </w:r>
            <w:r w:rsidRPr="001F268B">
              <w:rPr>
                <w:rFonts w:asciiTheme="minorHAnsi" w:hAnsiTheme="minorHAnsi" w:cstheme="minorHAnsi"/>
                <w:bCs/>
              </w:rPr>
              <w:t>, have completed a SWP. Swimming lessons by qualified Instructors.</w:t>
            </w:r>
          </w:p>
          <w:p w14:paraId="4F35CD54" w14:textId="77777777" w:rsidR="001F268B" w:rsidRPr="001F268B" w:rsidRDefault="001F268B" w:rsidP="001F268B">
            <w:pPr>
              <w:spacing w:before="40"/>
              <w:jc w:val="both"/>
              <w:rPr>
                <w:rFonts w:asciiTheme="minorHAnsi" w:hAnsiTheme="minorHAnsi" w:cstheme="minorHAnsi"/>
                <w:bCs/>
              </w:rPr>
            </w:pPr>
            <w:r w:rsidRPr="001F268B">
              <w:rPr>
                <w:rFonts w:asciiTheme="minorHAnsi" w:hAnsiTheme="minorHAnsi" w:cstheme="minorHAnsi"/>
                <w:bCs/>
              </w:rPr>
              <w:t>Staff – designated staff will complete a Risk Assessment and SWP for hazardous activities/use of equipment.</w:t>
            </w:r>
          </w:p>
          <w:p w14:paraId="713B8533" w14:textId="5E12ED79" w:rsidR="003A52A9" w:rsidRPr="00F65A92" w:rsidRDefault="001F268B" w:rsidP="001F268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Contagious Diseases – restricted by information sent to the school community, with suggested courses of action.</w:t>
            </w:r>
          </w:p>
        </w:tc>
      </w:tr>
      <w:tr w:rsidR="003A52A9" w:rsidRPr="00F65A92" w14:paraId="487FFBCF" w14:textId="77777777" w:rsidTr="00066222">
        <w:trPr>
          <w:trHeight w:val="1131"/>
          <w:jc w:val="center"/>
        </w:trPr>
        <w:tc>
          <w:tcPr>
            <w:tcW w:w="2342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0B13D" w14:textId="77777777" w:rsidR="003A52A9" w:rsidRPr="00F65A92" w:rsidRDefault="003A52A9" w:rsidP="00543605">
            <w:pPr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 xml:space="preserve">Potential illnesses or </w:t>
            </w:r>
            <w:proofErr w:type="gramStart"/>
            <w:r w:rsidRPr="00F65A92">
              <w:rPr>
                <w:rFonts w:asciiTheme="minorHAnsi" w:hAnsiTheme="minorHAnsi" w:cstheme="minorHAnsi"/>
                <w:bCs/>
              </w:rPr>
              <w:t>life threatening</w:t>
            </w:r>
            <w:proofErr w:type="gramEnd"/>
            <w:r w:rsidRPr="00F65A92">
              <w:rPr>
                <w:rFonts w:asciiTheme="minorHAnsi" w:hAnsiTheme="minorHAnsi" w:cstheme="minorHAnsi"/>
                <w:bCs/>
              </w:rPr>
              <w:t xml:space="preserve"> injuries (e.g. anaphylaxis and asthma, cardiac arrest where an </w:t>
            </w:r>
            <w:r w:rsidRPr="00F65A92">
              <w:rPr>
                <w:rFonts w:asciiTheme="minorHAnsi" w:hAnsiTheme="minorHAnsi" w:cstheme="minorHAnsi"/>
              </w:rPr>
              <w:t>Automatic External Defibrillator</w:t>
            </w:r>
            <w:r w:rsidRPr="00F65A92">
              <w:rPr>
                <w:rFonts w:asciiTheme="minorHAnsi" w:hAnsiTheme="minorHAnsi" w:cstheme="minorHAnsi"/>
                <w:bCs/>
              </w:rPr>
              <w:t xml:space="preserve"> may be required) and likely causes.</w:t>
            </w:r>
          </w:p>
        </w:tc>
        <w:tc>
          <w:tcPr>
            <w:tcW w:w="2658" w:type="pct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ABAF69" w14:textId="77777777" w:rsidR="001F268B" w:rsidRPr="001F268B" w:rsidRDefault="001F268B" w:rsidP="001F268B">
            <w:pPr>
              <w:spacing w:before="40"/>
              <w:ind w:left="35"/>
              <w:jc w:val="both"/>
              <w:rPr>
                <w:rFonts w:asciiTheme="minorHAnsi" w:hAnsiTheme="minorHAnsi" w:cstheme="minorHAnsi"/>
                <w:bCs/>
              </w:rPr>
            </w:pPr>
            <w:r w:rsidRPr="001F268B">
              <w:rPr>
                <w:rFonts w:asciiTheme="minorHAnsi" w:hAnsiTheme="minorHAnsi" w:cstheme="minorHAnsi"/>
                <w:bCs/>
              </w:rPr>
              <w:t>Anaphylaxis, asthma, slips, trips, falls, cuts, travel sickness, drowning, and contagious diseases – caused by activities as described above.</w:t>
            </w:r>
          </w:p>
          <w:p w14:paraId="6C750E28" w14:textId="77777777" w:rsidR="001F268B" w:rsidRPr="001F268B" w:rsidRDefault="001F268B" w:rsidP="001F268B">
            <w:pPr>
              <w:spacing w:before="40"/>
              <w:ind w:left="35"/>
              <w:jc w:val="both"/>
              <w:rPr>
                <w:rFonts w:asciiTheme="minorHAnsi" w:hAnsiTheme="minorHAnsi" w:cstheme="minorHAnsi"/>
                <w:bCs/>
              </w:rPr>
            </w:pPr>
          </w:p>
          <w:p w14:paraId="47EC1F77" w14:textId="77777777" w:rsidR="003A52A9" w:rsidRPr="00F65A92" w:rsidRDefault="003A52A9" w:rsidP="00543605">
            <w:pPr>
              <w:ind w:left="35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A52A9" w:rsidRPr="00F65A92" w14:paraId="3F61C063" w14:textId="77777777" w:rsidTr="00066222">
        <w:trPr>
          <w:trHeight w:val="792"/>
          <w:jc w:val="center"/>
        </w:trPr>
        <w:tc>
          <w:tcPr>
            <w:tcW w:w="2342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1D65" w14:textId="1E009F81" w:rsidR="003A52A9" w:rsidRPr="00F65A92" w:rsidRDefault="003A52A9" w:rsidP="00543605">
            <w:pPr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The size and layout of the workplace (e.g. terrain, access and egress, proximity of high hazard areas and isolated areas to first aid, etc</w:t>
            </w:r>
            <w:r w:rsidR="00543605" w:rsidRPr="00F65A92">
              <w:rPr>
                <w:rFonts w:asciiTheme="minorHAnsi" w:hAnsiTheme="minorHAnsi" w:cstheme="minorHAnsi"/>
                <w:bCs/>
              </w:rPr>
              <w:t>.</w:t>
            </w:r>
            <w:r w:rsidRPr="00F65A92">
              <w:rPr>
                <w:rFonts w:asciiTheme="minorHAnsi" w:hAnsiTheme="minorHAnsi" w:cstheme="minorHAnsi"/>
                <w:bCs/>
              </w:rPr>
              <w:t>).</w:t>
            </w:r>
          </w:p>
        </w:tc>
        <w:tc>
          <w:tcPr>
            <w:tcW w:w="2658" w:type="pct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30ACCB" w14:textId="51B3BE97" w:rsidR="003A52A9" w:rsidRPr="00F65A92" w:rsidRDefault="001F268B" w:rsidP="001F268B">
            <w:pPr>
              <w:ind w:left="35"/>
              <w:jc w:val="both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School terrain presents minimal risks Phone access across the school. Access &amp; egress to all areas of the school are adequate.</w:t>
            </w:r>
          </w:p>
        </w:tc>
      </w:tr>
      <w:tr w:rsidR="003A52A9" w:rsidRPr="00F65A92" w14:paraId="54303049" w14:textId="77777777" w:rsidTr="00066222">
        <w:trPr>
          <w:trHeight w:val="832"/>
          <w:jc w:val="center"/>
        </w:trPr>
        <w:tc>
          <w:tcPr>
            <w:tcW w:w="2342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E6B3C" w14:textId="77777777" w:rsidR="003A52A9" w:rsidRPr="00F65A92" w:rsidRDefault="003A52A9" w:rsidP="00543605">
            <w:pPr>
              <w:ind w:left="35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The number and distribution of employees and others, including arrangements such as shift work, travel requirements, visitors.</w:t>
            </w:r>
          </w:p>
        </w:tc>
        <w:tc>
          <w:tcPr>
            <w:tcW w:w="2658" w:type="pct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4AB66" w14:textId="46E4341E" w:rsidR="003A52A9" w:rsidRPr="00F65A92" w:rsidRDefault="001F268B" w:rsidP="00543605">
            <w:pPr>
              <w:ind w:left="35"/>
              <w:jc w:val="both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 xml:space="preserve">Staff members spread throughout the school. OSHC staff are at the school from 7:00 a.m. and </w:t>
            </w:r>
            <w:r w:rsidRPr="00F65A92">
              <w:rPr>
                <w:rFonts w:asciiTheme="minorHAnsi" w:hAnsiTheme="minorHAnsi" w:cstheme="minorHAnsi"/>
                <w:bCs/>
              </w:rPr>
              <w:lastRenderedPageBreak/>
              <w:t>leave at 6:00 p.m. Visitors fill out a sign-in procedure on a kiosk situated at Main Office.</w:t>
            </w:r>
          </w:p>
        </w:tc>
      </w:tr>
      <w:tr w:rsidR="003A52A9" w:rsidRPr="00F65A92" w14:paraId="334ACD6C" w14:textId="77777777" w:rsidTr="002A7360">
        <w:trPr>
          <w:trHeight w:val="710"/>
          <w:jc w:val="center"/>
        </w:trPr>
        <w:tc>
          <w:tcPr>
            <w:tcW w:w="2342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93E41" w14:textId="77777777" w:rsidR="003A52A9" w:rsidRPr="00F65A92" w:rsidRDefault="003A52A9" w:rsidP="00543605">
            <w:pPr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lastRenderedPageBreak/>
              <w:t>The location of the site (e.g. proximity to medical facilities and access to ambulance services).</w:t>
            </w:r>
          </w:p>
        </w:tc>
        <w:tc>
          <w:tcPr>
            <w:tcW w:w="2658" w:type="pct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3061FC" w14:textId="77777777" w:rsidR="001F268B" w:rsidRPr="001F268B" w:rsidRDefault="001F268B" w:rsidP="001F268B">
            <w:pPr>
              <w:spacing w:before="40"/>
              <w:ind w:left="35"/>
              <w:jc w:val="both"/>
              <w:rPr>
                <w:rFonts w:asciiTheme="minorHAnsi" w:hAnsiTheme="minorHAnsi" w:cstheme="minorHAnsi"/>
                <w:bCs/>
              </w:rPr>
            </w:pPr>
            <w:r w:rsidRPr="001F268B">
              <w:rPr>
                <w:rFonts w:asciiTheme="minorHAnsi" w:hAnsiTheme="minorHAnsi" w:cstheme="minorHAnsi"/>
                <w:bCs/>
              </w:rPr>
              <w:t>Nearest Medical Facility is Harold Street Medical Centre at 103 Harold Street, Wantirna.</w:t>
            </w:r>
          </w:p>
          <w:p w14:paraId="362BB778" w14:textId="77777777" w:rsidR="001F268B" w:rsidRPr="001F268B" w:rsidRDefault="001F268B" w:rsidP="001F268B">
            <w:pPr>
              <w:spacing w:before="40"/>
              <w:ind w:left="35"/>
              <w:jc w:val="both"/>
              <w:rPr>
                <w:rFonts w:asciiTheme="minorHAnsi" w:hAnsiTheme="minorHAnsi" w:cstheme="minorHAnsi"/>
                <w:bCs/>
              </w:rPr>
            </w:pPr>
            <w:r w:rsidRPr="001F268B">
              <w:rPr>
                <w:rFonts w:asciiTheme="minorHAnsi" w:hAnsiTheme="minorHAnsi" w:cstheme="minorHAnsi"/>
                <w:bCs/>
              </w:rPr>
              <w:t>Within a 7-minute callout range for ambulance.</w:t>
            </w:r>
          </w:p>
          <w:p w14:paraId="7896265E" w14:textId="77777777" w:rsidR="003A52A9" w:rsidRPr="00F65A92" w:rsidRDefault="003A52A9" w:rsidP="001F268B">
            <w:pPr>
              <w:ind w:firstLine="7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A52A9" w:rsidRPr="00F65A92" w14:paraId="373696DE" w14:textId="77777777" w:rsidTr="00066222">
        <w:trPr>
          <w:trHeight w:val="39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4EA8"/>
          </w:tcPr>
          <w:p w14:paraId="57B78A04" w14:textId="77777777" w:rsidR="003A52A9" w:rsidRPr="00F65A92" w:rsidRDefault="003A52A9" w:rsidP="003A0373">
            <w:pPr>
              <w:spacing w:before="40"/>
              <w:ind w:left="35"/>
              <w:jc w:val="both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  <w:color w:val="FFFFFF" w:themeColor="background1"/>
              </w:rPr>
              <w:t xml:space="preserve">3. Are following minimum First Aid Room requirements available, where a first aid room is required as per section 3.3.1 in the </w:t>
            </w:r>
            <w:r w:rsidRPr="00F65A92">
              <w:rPr>
                <w:rFonts w:asciiTheme="minorHAnsi" w:hAnsiTheme="minorHAnsi" w:cstheme="minorHAnsi"/>
                <w:bCs/>
                <w:i/>
                <w:color w:val="FFFFFF" w:themeColor="background1"/>
              </w:rPr>
              <w:t>First Aid and Infection Prevention and Control Procedure</w:t>
            </w:r>
            <w:r w:rsidRPr="00F65A92">
              <w:rPr>
                <w:rFonts w:asciiTheme="minorHAnsi" w:hAnsiTheme="minorHAnsi" w:cstheme="minorHAnsi"/>
                <w:bCs/>
                <w:color w:val="FFFFFF" w:themeColor="background1"/>
              </w:rPr>
              <w:t>?</w:t>
            </w:r>
          </w:p>
        </w:tc>
      </w:tr>
      <w:tr w:rsidR="003A52A9" w:rsidRPr="00F65A92" w14:paraId="0A45C0F2" w14:textId="77777777" w:rsidTr="00066222">
        <w:trPr>
          <w:trHeight w:val="306"/>
          <w:jc w:val="center"/>
        </w:trPr>
        <w:tc>
          <w:tcPr>
            <w:tcW w:w="134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68D34" w14:textId="77777777" w:rsidR="003A52A9" w:rsidRPr="00F65A92" w:rsidRDefault="003A52A9" w:rsidP="003A0373">
            <w:pPr>
              <w:tabs>
                <w:tab w:val="left" w:pos="2772"/>
              </w:tabs>
              <w:spacing w:before="40"/>
              <w:ind w:left="35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3D376" w14:textId="77777777" w:rsidR="003A52A9" w:rsidRPr="00F65A92" w:rsidRDefault="003A52A9" w:rsidP="003A0373">
            <w:pPr>
              <w:tabs>
                <w:tab w:val="left" w:pos="2772"/>
              </w:tabs>
              <w:spacing w:before="40"/>
              <w:ind w:left="35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5A92">
              <w:rPr>
                <w:rFonts w:asciiTheme="minorHAnsi" w:hAnsiTheme="minorHAnsi" w:cs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135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45252" w14:textId="77777777" w:rsidR="003A52A9" w:rsidRPr="00F65A92" w:rsidRDefault="003A52A9" w:rsidP="003A0373">
            <w:pPr>
              <w:tabs>
                <w:tab w:val="left" w:pos="2772"/>
              </w:tabs>
              <w:spacing w:before="40"/>
              <w:ind w:left="35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708AE" w14:textId="77777777" w:rsidR="003A52A9" w:rsidRPr="00F65A92" w:rsidRDefault="003A52A9" w:rsidP="003A0373">
            <w:pPr>
              <w:tabs>
                <w:tab w:val="left" w:pos="2772"/>
              </w:tabs>
              <w:spacing w:before="40"/>
              <w:ind w:left="35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5A92">
              <w:rPr>
                <w:rFonts w:asciiTheme="minorHAnsi" w:hAnsiTheme="minorHAnsi" w:cstheme="minorHAnsi"/>
                <w:bCs/>
                <w:sz w:val="20"/>
                <w:szCs w:val="20"/>
              </w:rPr>
              <w:t>Yes</w:t>
            </w:r>
          </w:p>
        </w:tc>
        <w:tc>
          <w:tcPr>
            <w:tcW w:w="135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4BC7A" w14:textId="77777777" w:rsidR="003A52A9" w:rsidRPr="00F65A92" w:rsidRDefault="003A52A9" w:rsidP="003A0373">
            <w:pPr>
              <w:tabs>
                <w:tab w:val="left" w:pos="2772"/>
              </w:tabs>
              <w:spacing w:before="40"/>
              <w:ind w:left="35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1F4FD0" w14:textId="77777777" w:rsidR="003A52A9" w:rsidRPr="00F65A92" w:rsidRDefault="003A52A9" w:rsidP="003A0373">
            <w:pPr>
              <w:tabs>
                <w:tab w:val="left" w:pos="2772"/>
              </w:tabs>
              <w:spacing w:before="40"/>
              <w:ind w:left="35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65A92">
              <w:rPr>
                <w:rFonts w:asciiTheme="minorHAnsi" w:hAnsiTheme="minorHAnsi" w:cstheme="minorHAnsi"/>
                <w:bCs/>
                <w:sz w:val="20"/>
                <w:szCs w:val="20"/>
              </w:rPr>
              <w:t>Yes</w:t>
            </w:r>
          </w:p>
        </w:tc>
      </w:tr>
      <w:tr w:rsidR="003A52A9" w:rsidRPr="00F65A92" w14:paraId="270CDBEF" w14:textId="77777777" w:rsidTr="002A7360">
        <w:trPr>
          <w:trHeight w:val="2908"/>
          <w:jc w:val="center"/>
        </w:trPr>
        <w:tc>
          <w:tcPr>
            <w:tcW w:w="1341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3107CA59" w14:textId="77777777" w:rsidR="003A52A9" w:rsidRPr="00F65A92" w:rsidRDefault="003A52A9" w:rsidP="003A0373">
            <w:pPr>
              <w:spacing w:before="40" w:line="48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 xml:space="preserve">Eye Protection </w:t>
            </w:r>
          </w:p>
          <w:p w14:paraId="12EA8849" w14:textId="77777777" w:rsidR="003A52A9" w:rsidRPr="00F65A92" w:rsidRDefault="003A52A9" w:rsidP="003A0373">
            <w:pPr>
              <w:spacing w:before="40" w:line="48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Gown/Apron</w:t>
            </w:r>
          </w:p>
          <w:p w14:paraId="4A7B04BA" w14:textId="77777777" w:rsidR="003A52A9" w:rsidRPr="00F65A92" w:rsidRDefault="003A52A9" w:rsidP="003A0373">
            <w:pPr>
              <w:spacing w:before="40" w:line="48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Disposable Gloves</w:t>
            </w:r>
          </w:p>
          <w:p w14:paraId="6C7133DA" w14:textId="77777777" w:rsidR="003A52A9" w:rsidRPr="00F65A92" w:rsidRDefault="003A52A9" w:rsidP="003A0373">
            <w:pPr>
              <w:spacing w:before="40" w:after="240"/>
              <w:jc w:val="both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Resuscitation mask</w:t>
            </w:r>
          </w:p>
          <w:p w14:paraId="4DDF1BB2" w14:textId="77777777" w:rsidR="003A52A9" w:rsidRPr="00F65A92" w:rsidRDefault="003A52A9" w:rsidP="003A0373">
            <w:pPr>
              <w:spacing w:before="40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 xml:space="preserve">Work Bench or Dressing Trolley 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3364BEB" w14:textId="57638248" w:rsidR="003A52A9" w:rsidRPr="00F65A92" w:rsidRDefault="001F268B" w:rsidP="003A0373">
            <w:pPr>
              <w:spacing w:after="24"/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550B1816" w14:textId="77777777" w:rsidR="003A52A9" w:rsidRPr="00F65A92" w:rsidRDefault="003A52A9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 xml:space="preserve"> </w:t>
            </w:r>
          </w:p>
          <w:p w14:paraId="25A7FA29" w14:textId="4CBD18BE" w:rsidR="003A52A9" w:rsidRPr="00F65A92" w:rsidRDefault="001F268B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3834AC2B" w14:textId="77777777" w:rsidR="003A52A9" w:rsidRPr="00F65A92" w:rsidRDefault="003A52A9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57BDCD14" w14:textId="7B773544" w:rsidR="003A52A9" w:rsidRPr="00F65A92" w:rsidRDefault="001F268B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277161D7" w14:textId="20304BC9" w:rsidR="003A52A9" w:rsidRDefault="003A52A9" w:rsidP="003A03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D8117E" w14:textId="77777777" w:rsidR="00F65A92" w:rsidRPr="00F65A92" w:rsidRDefault="00F65A92" w:rsidP="003A03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C34C52" w14:textId="2BA7DFB9" w:rsidR="003A52A9" w:rsidRPr="00F65A92" w:rsidRDefault="001F268B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3653D01D" w14:textId="77777777" w:rsidR="003A52A9" w:rsidRPr="00F65A92" w:rsidRDefault="003A52A9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4863B8B5" w14:textId="55CA67D3" w:rsidR="003A52A9" w:rsidRPr="00F65A92" w:rsidRDefault="001F268B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  <w:r w:rsidR="003A52A9" w:rsidRPr="00F65A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5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B1DF3B" w14:textId="77777777" w:rsidR="003A52A9" w:rsidRPr="00F65A92" w:rsidRDefault="003A52A9" w:rsidP="003A0373">
            <w:pPr>
              <w:spacing w:before="40" w:line="480" w:lineRule="auto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Sharps Disposal System</w:t>
            </w:r>
          </w:p>
          <w:p w14:paraId="26CDAE5B" w14:textId="77777777" w:rsidR="003A52A9" w:rsidRPr="00F65A92" w:rsidRDefault="003A52A9" w:rsidP="003A0373">
            <w:pPr>
              <w:spacing w:before="40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Biohazard Waste Container</w:t>
            </w:r>
          </w:p>
          <w:p w14:paraId="3BA69D52" w14:textId="77777777" w:rsidR="003A52A9" w:rsidRPr="00F65A92" w:rsidRDefault="003A52A9" w:rsidP="003A0373">
            <w:pPr>
              <w:spacing w:before="40"/>
              <w:rPr>
                <w:rFonts w:asciiTheme="minorHAnsi" w:hAnsiTheme="minorHAnsi" w:cstheme="minorHAnsi"/>
                <w:bCs/>
              </w:rPr>
            </w:pPr>
          </w:p>
          <w:p w14:paraId="01EE187A" w14:textId="2580D256" w:rsidR="003A52A9" w:rsidRPr="00F65A92" w:rsidRDefault="003527C0" w:rsidP="003A0373">
            <w:pPr>
              <w:spacing w:before="40" w:line="480" w:lineRule="auto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An upright C</w:t>
            </w:r>
            <w:r w:rsidR="003A52A9" w:rsidRPr="00F65A92">
              <w:rPr>
                <w:rFonts w:asciiTheme="minorHAnsi" w:hAnsiTheme="minorHAnsi" w:cstheme="minorHAnsi"/>
                <w:bCs/>
              </w:rPr>
              <w:t>hair</w:t>
            </w:r>
          </w:p>
          <w:p w14:paraId="262DB0F3" w14:textId="77777777" w:rsidR="003A52A9" w:rsidRPr="00F65A92" w:rsidRDefault="003A52A9" w:rsidP="003A0373">
            <w:pPr>
              <w:spacing w:before="40" w:line="480" w:lineRule="auto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Storage Cupboards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1EA2FB3" w14:textId="26599AA5" w:rsidR="003A52A9" w:rsidRPr="00F65A92" w:rsidRDefault="001F268B" w:rsidP="003A0373">
            <w:pPr>
              <w:spacing w:after="24"/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5034B334" w14:textId="77777777" w:rsidR="003A52A9" w:rsidRPr="00F65A92" w:rsidRDefault="003A52A9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 xml:space="preserve"> </w:t>
            </w:r>
          </w:p>
          <w:p w14:paraId="7BB378AA" w14:textId="2CA753EF" w:rsidR="003A52A9" w:rsidRPr="00F65A92" w:rsidRDefault="001F268B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2F2917A8" w14:textId="170D5FF0" w:rsidR="003A52A9" w:rsidRDefault="003A52A9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772638E6" w14:textId="5CFA3D8E" w:rsidR="00F65A92" w:rsidRDefault="00F65A92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071860FB" w14:textId="77777777" w:rsidR="00F65A92" w:rsidRPr="00F65A92" w:rsidRDefault="00F65A92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567D5249" w14:textId="653CEC43" w:rsidR="003A52A9" w:rsidRPr="00F65A92" w:rsidRDefault="001F268B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20CA9496" w14:textId="77777777" w:rsidR="003A52A9" w:rsidRPr="00F65A92" w:rsidRDefault="003A52A9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16B2FEB5" w14:textId="67742617" w:rsidR="003A52A9" w:rsidRPr="00F65A92" w:rsidRDefault="001F268B" w:rsidP="003A037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6BE232C7" w14:textId="77777777" w:rsidR="003A52A9" w:rsidRPr="00F65A92" w:rsidRDefault="003A52A9" w:rsidP="003A037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FC2F201" w14:textId="4BD75294" w:rsidR="003A52A9" w:rsidRPr="00F65A92" w:rsidRDefault="003A52A9" w:rsidP="00D565FE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 xml:space="preserve">Desk/table and </w:t>
            </w:r>
            <w:proofErr w:type="gramStart"/>
            <w:r w:rsidR="00D565FE" w:rsidRPr="00F65A92">
              <w:rPr>
                <w:rFonts w:asciiTheme="minorHAnsi" w:hAnsiTheme="minorHAnsi" w:cstheme="minorHAnsi"/>
                <w:bCs/>
              </w:rPr>
              <w:t>t</w:t>
            </w:r>
            <w:r w:rsidRPr="00F65A92">
              <w:rPr>
                <w:rFonts w:asciiTheme="minorHAnsi" w:hAnsiTheme="minorHAnsi" w:cstheme="minorHAnsi"/>
                <w:bCs/>
              </w:rPr>
              <w:t>elephone</w:t>
            </w:r>
            <w:proofErr w:type="gramEnd"/>
          </w:p>
          <w:p w14:paraId="54CAF7FD" w14:textId="77777777" w:rsidR="003A52A9" w:rsidRPr="00F65A92" w:rsidRDefault="003A52A9" w:rsidP="003A0373">
            <w:pPr>
              <w:spacing w:before="40" w:after="30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List of Emergency Numbers</w:t>
            </w:r>
          </w:p>
          <w:p w14:paraId="099886C5" w14:textId="77777777" w:rsidR="003A52A9" w:rsidRPr="00F65A92" w:rsidRDefault="003A52A9" w:rsidP="00D565FE">
            <w:pPr>
              <w:spacing w:before="40"/>
              <w:rPr>
                <w:rFonts w:asciiTheme="minorHAnsi" w:hAnsiTheme="minorHAnsi" w:cstheme="minorHAnsi"/>
                <w:bCs/>
              </w:rPr>
            </w:pPr>
          </w:p>
          <w:p w14:paraId="3B76EF96" w14:textId="77777777" w:rsidR="003A52A9" w:rsidRPr="00F65A92" w:rsidRDefault="003A52A9" w:rsidP="003A0373">
            <w:pPr>
              <w:spacing w:line="48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Electric Power points</w:t>
            </w:r>
          </w:p>
          <w:p w14:paraId="6938EB5F" w14:textId="1671D891" w:rsidR="00D565FE" w:rsidRPr="00F65A92" w:rsidRDefault="003A52A9" w:rsidP="00D565FE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 xml:space="preserve">Sink (hot &amp; </w:t>
            </w:r>
            <w:r w:rsidR="003527C0" w:rsidRPr="00F65A92">
              <w:rPr>
                <w:rFonts w:asciiTheme="minorHAnsi" w:hAnsiTheme="minorHAnsi" w:cstheme="minorHAnsi"/>
                <w:bCs/>
              </w:rPr>
              <w:t>cold w</w:t>
            </w:r>
            <w:r w:rsidRPr="00F65A92">
              <w:rPr>
                <w:rFonts w:asciiTheme="minorHAnsi" w:hAnsiTheme="minorHAnsi" w:cstheme="minorHAnsi"/>
                <w:bCs/>
              </w:rPr>
              <w:t>ater)</w:t>
            </w:r>
          </w:p>
          <w:p w14:paraId="02533B0D" w14:textId="47AA8370" w:rsidR="003A52A9" w:rsidRPr="00F65A92" w:rsidRDefault="003A52A9" w:rsidP="00D565FE">
            <w:pPr>
              <w:spacing w:line="480" w:lineRule="auto"/>
              <w:rPr>
                <w:rFonts w:asciiTheme="minorHAnsi" w:hAnsiTheme="minorHAnsi" w:cstheme="minorHAnsi"/>
                <w:bCs/>
              </w:rPr>
            </w:pPr>
            <w:r w:rsidRPr="00F65A92">
              <w:rPr>
                <w:rFonts w:asciiTheme="minorHAnsi" w:hAnsiTheme="minorHAnsi" w:cstheme="minorHAnsi"/>
                <w:bCs/>
              </w:rPr>
              <w:t>Blankets and Pillows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4E0D0DEE" w14:textId="4AD239A4" w:rsidR="003A52A9" w:rsidRPr="00F65A92" w:rsidRDefault="001F268B" w:rsidP="003A0373">
            <w:pPr>
              <w:spacing w:after="24"/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7BA9B043" w14:textId="77777777" w:rsidR="002A7360" w:rsidRPr="00F65A92" w:rsidRDefault="002A7360" w:rsidP="003A0373">
            <w:pPr>
              <w:spacing w:after="24"/>
              <w:jc w:val="both"/>
              <w:rPr>
                <w:rFonts w:asciiTheme="minorHAnsi" w:hAnsiTheme="minorHAnsi" w:cstheme="minorHAnsi"/>
              </w:rPr>
            </w:pPr>
          </w:p>
          <w:p w14:paraId="2F333977" w14:textId="77777777" w:rsidR="00D565FE" w:rsidRPr="00F65A92" w:rsidRDefault="00D565FE" w:rsidP="003A0373">
            <w:pPr>
              <w:spacing w:after="24"/>
              <w:jc w:val="both"/>
              <w:rPr>
                <w:rFonts w:asciiTheme="minorHAnsi" w:hAnsiTheme="minorHAnsi" w:cstheme="minorHAnsi"/>
              </w:rPr>
            </w:pPr>
          </w:p>
          <w:p w14:paraId="3A52B2C3" w14:textId="77777777" w:rsidR="00F65A92" w:rsidRDefault="00F65A92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4E1FD086" w14:textId="128CB043" w:rsidR="003A52A9" w:rsidRPr="00F65A92" w:rsidRDefault="001F268B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358F923A" w14:textId="77777777" w:rsidR="003A52A9" w:rsidRPr="00F65A92" w:rsidRDefault="003A52A9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1E87D8CD" w14:textId="77777777" w:rsidR="00D565FE" w:rsidRPr="00F65A92" w:rsidRDefault="00D565FE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5FE983F9" w14:textId="0EEC8A97" w:rsidR="003A52A9" w:rsidRPr="00F65A92" w:rsidRDefault="001F268B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1C78DD8C" w14:textId="77777777" w:rsidR="003A52A9" w:rsidRPr="00F65A92" w:rsidRDefault="003A52A9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63D80186" w14:textId="50A9756F" w:rsidR="003A52A9" w:rsidRPr="00F65A92" w:rsidRDefault="001F268B" w:rsidP="003A0373">
            <w:pPr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  <w:p w14:paraId="70BF5E53" w14:textId="77777777" w:rsidR="003A52A9" w:rsidRPr="00F65A92" w:rsidRDefault="003A52A9" w:rsidP="003A0373">
            <w:pPr>
              <w:jc w:val="both"/>
              <w:rPr>
                <w:rFonts w:asciiTheme="minorHAnsi" w:hAnsiTheme="minorHAnsi" w:cstheme="minorHAnsi"/>
              </w:rPr>
            </w:pPr>
          </w:p>
          <w:p w14:paraId="78927E86" w14:textId="5BB97FEB" w:rsidR="00D565FE" w:rsidRPr="00F65A92" w:rsidRDefault="001F268B" w:rsidP="002A7360">
            <w:pPr>
              <w:spacing w:before="40"/>
              <w:jc w:val="both"/>
              <w:rPr>
                <w:rFonts w:asciiTheme="minorHAnsi" w:hAnsiTheme="minorHAnsi" w:cstheme="minorHAnsi"/>
              </w:rPr>
            </w:pPr>
            <w:r w:rsidRPr="00F65A92">
              <w:rPr>
                <w:rFonts w:asciiTheme="minorHAnsi" w:hAnsiTheme="minorHAnsi" w:cstheme="minorHAnsi"/>
              </w:rPr>
              <w:t>Y</w:t>
            </w:r>
          </w:p>
        </w:tc>
      </w:tr>
    </w:tbl>
    <w:p w14:paraId="6023C30B" w14:textId="56FE59FB" w:rsidR="003A52A9" w:rsidRDefault="003A52A9" w:rsidP="003A52A9">
      <w:pPr>
        <w:rPr>
          <w:rFonts w:ascii="Arial" w:hAnsi="Arial" w:cs="Arial"/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769"/>
        <w:gridCol w:w="1636"/>
        <w:gridCol w:w="1096"/>
        <w:gridCol w:w="2307"/>
      </w:tblGrid>
      <w:tr w:rsidR="00D565FE" w14:paraId="32EDDB80" w14:textId="77777777" w:rsidTr="0099546C">
        <w:trPr>
          <w:trHeight w:val="271"/>
          <w:tblHeader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4EA8"/>
          </w:tcPr>
          <w:p w14:paraId="06818C3E" w14:textId="77777777" w:rsidR="00D565FE" w:rsidRPr="00B160E7" w:rsidRDefault="00D565FE" w:rsidP="003A037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B160E7">
              <w:rPr>
                <w:rFonts w:ascii="Arial" w:hAnsi="Arial" w:cs="Arial"/>
                <w:b/>
                <w:color w:val="FFFFFF" w:themeColor="background1"/>
                <w:sz w:val="20"/>
              </w:rPr>
              <w:t>4. Minimum First Aid Facilities – also refer to School Policy and Advisory Guide - Student Health and First Aid and WorkSafe Victoria Compliance Code – First aid in the workplace</w:t>
            </w:r>
          </w:p>
        </w:tc>
      </w:tr>
      <w:tr w:rsidR="00D565FE" w:rsidRPr="006A3AA1" w14:paraId="2BCA1C14" w14:textId="77777777" w:rsidTr="0099546C">
        <w:trPr>
          <w:cantSplit/>
          <w:trHeight w:val="247"/>
          <w:tblHeader/>
        </w:trPr>
        <w:tc>
          <w:tcPr>
            <w:tcW w:w="1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4EA8"/>
          </w:tcPr>
          <w:p w14:paraId="6A0A8115" w14:textId="77777777" w:rsidR="00D565FE" w:rsidRPr="00B160E7" w:rsidRDefault="00D565FE" w:rsidP="003A037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B160E7">
              <w:rPr>
                <w:rFonts w:ascii="Arial" w:hAnsi="Arial" w:cs="Arial"/>
                <w:b/>
                <w:color w:val="FFFFFF" w:themeColor="background1"/>
                <w:sz w:val="20"/>
              </w:rPr>
              <w:t>Site Characteristics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EA8"/>
          </w:tcPr>
          <w:p w14:paraId="3006FCB0" w14:textId="77777777" w:rsidR="00D565FE" w:rsidRPr="00B160E7" w:rsidRDefault="00D565FE" w:rsidP="003A037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B160E7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Minimum first aid requirements - </w:t>
            </w:r>
            <w:r w:rsidRPr="00B160E7">
              <w:rPr>
                <w:rFonts w:ascii="Arial" w:hAnsi="Arial" w:cs="Arial"/>
                <w:bCs/>
                <w:i/>
                <w:color w:val="FFFFFF" w:themeColor="background1"/>
                <w:sz w:val="20"/>
              </w:rPr>
              <w:t>The minimum acceptable level of training is</w:t>
            </w:r>
            <w:r w:rsidRPr="00B160E7">
              <w:rPr>
                <w:rFonts w:ascii="Arial" w:hAnsi="Arial" w:cs="Arial"/>
                <w:i/>
                <w:color w:val="FFFFFF" w:themeColor="background1"/>
                <w:sz w:val="20"/>
              </w:rPr>
              <w:t xml:space="preserve"> HLTAID003 Provide First Aid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4EA8"/>
            <w:vAlign w:val="center"/>
          </w:tcPr>
          <w:p w14:paraId="1718C1A9" w14:textId="77777777" w:rsidR="00D565FE" w:rsidRPr="00B160E7" w:rsidRDefault="00D565FE" w:rsidP="003A0373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B160E7">
              <w:rPr>
                <w:rFonts w:ascii="Arial" w:hAnsi="Arial" w:cs="Arial"/>
                <w:b/>
                <w:color w:val="FFFFFF" w:themeColor="background1"/>
                <w:sz w:val="20"/>
              </w:rPr>
              <w:t>Tick</w:t>
            </w:r>
          </w:p>
        </w:tc>
      </w:tr>
      <w:tr w:rsidR="00D565FE" w:rsidRPr="006A3AA1" w14:paraId="70DDC02E" w14:textId="77777777" w:rsidTr="00543605">
        <w:trPr>
          <w:cantSplit/>
          <w:trHeight w:val="825"/>
        </w:trPr>
        <w:tc>
          <w:tcPr>
            <w:tcW w:w="1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0123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Less than 50 employees (and students)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5556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 xml:space="preserve">1 first aid officer 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1DE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1 first aid kit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2D261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Yes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No 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D565FE" w:rsidRPr="006A3AA1" w14:paraId="7E70D5DD" w14:textId="77777777" w:rsidTr="00543605">
        <w:trPr>
          <w:cantSplit/>
          <w:trHeight w:val="839"/>
        </w:trPr>
        <w:tc>
          <w:tcPr>
            <w:tcW w:w="1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2A8F7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50 - 199 employees (and students)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FC5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2 first aid officers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092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proofErr w:type="gramStart"/>
            <w:r w:rsidRPr="00D565FE">
              <w:rPr>
                <w:rFonts w:ascii="Arial" w:hAnsi="Arial" w:cs="Arial"/>
                <w:sz w:val="20"/>
              </w:rPr>
              <w:t>4  first</w:t>
            </w:r>
            <w:proofErr w:type="gramEnd"/>
            <w:r w:rsidRPr="00D565FE">
              <w:rPr>
                <w:rFonts w:ascii="Arial" w:hAnsi="Arial" w:cs="Arial"/>
                <w:sz w:val="20"/>
              </w:rPr>
              <w:t xml:space="preserve"> aid kits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E9904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Yes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No 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D565FE" w:rsidRPr="006A3AA1" w14:paraId="4A88229B" w14:textId="77777777" w:rsidTr="00543605">
        <w:trPr>
          <w:cantSplit/>
          <w:trHeight w:val="693"/>
        </w:trPr>
        <w:tc>
          <w:tcPr>
            <w:tcW w:w="1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96DF4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200 - 399 employees (and students)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E6B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 xml:space="preserve">4 first aid officers 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479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6 first aid kits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27B7D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Yes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No 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D565FE" w:rsidRPr="006A3AA1" w14:paraId="17C6CB44" w14:textId="77777777" w:rsidTr="00543605">
        <w:trPr>
          <w:cantSplit/>
          <w:trHeight w:val="660"/>
        </w:trPr>
        <w:tc>
          <w:tcPr>
            <w:tcW w:w="1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76FD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400 - 599 employees (and students)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AA38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 xml:space="preserve">6 first aid officers  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E5CF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proofErr w:type="gramStart"/>
            <w:r w:rsidRPr="00D565FE">
              <w:rPr>
                <w:rFonts w:ascii="Arial" w:hAnsi="Arial" w:cs="Arial"/>
                <w:sz w:val="20"/>
              </w:rPr>
              <w:t>8  first</w:t>
            </w:r>
            <w:proofErr w:type="gramEnd"/>
            <w:r w:rsidRPr="00D565FE">
              <w:rPr>
                <w:rFonts w:ascii="Arial" w:hAnsi="Arial" w:cs="Arial"/>
                <w:sz w:val="20"/>
              </w:rPr>
              <w:t xml:space="preserve"> aid kits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00A45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Yes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No 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D565FE" w:rsidRPr="006A3AA1" w14:paraId="4C40ED54" w14:textId="77777777" w:rsidTr="00F65A92">
        <w:trPr>
          <w:cantSplit/>
          <w:trHeight w:val="929"/>
        </w:trPr>
        <w:tc>
          <w:tcPr>
            <w:tcW w:w="1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70AD25" w14:textId="1505D77A" w:rsidR="00D565FE" w:rsidRPr="00F65A92" w:rsidRDefault="00D565FE" w:rsidP="00F65A9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65A92">
              <w:rPr>
                <w:rFonts w:asciiTheme="minorHAnsi" w:hAnsiTheme="minorHAnsi" w:cstheme="minorHAnsi"/>
                <w:sz w:val="20"/>
                <w:szCs w:val="20"/>
              </w:rPr>
              <w:t>600 - 799 employees (and students)</w:t>
            </w:r>
            <w:r w:rsidR="008D3A88">
              <w:rPr>
                <w:rFonts w:asciiTheme="minorHAnsi" w:hAnsiTheme="minorHAnsi" w:cstheme="minorHAnsi"/>
                <w:sz w:val="20"/>
                <w:szCs w:val="20"/>
              </w:rPr>
              <w:t xml:space="preserve"> 737 students + 63 staff = 790 as of 26/02/20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AF3C2F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8 first aid officers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A4A574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10 first aid kits and a first aid room with a bed and stretcher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6C0677" w14:textId="59040FC2" w:rsidR="00D565FE" w:rsidRPr="00F65A92" w:rsidRDefault="00D565FE" w:rsidP="00F65A92">
            <w:pPr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F65A92">
              <w:rPr>
                <w:rFonts w:ascii="Arial" w:hAnsi="Arial" w:cs="Arial"/>
                <w:sz w:val="28"/>
                <w:szCs w:val="28"/>
              </w:rPr>
              <w:t xml:space="preserve">Yes  </w:t>
            </w:r>
          </w:p>
        </w:tc>
      </w:tr>
      <w:tr w:rsidR="00D565FE" w:rsidRPr="006A3AA1" w14:paraId="4AAC8D5E" w14:textId="77777777" w:rsidTr="00543605">
        <w:trPr>
          <w:cantSplit/>
          <w:trHeight w:val="1125"/>
        </w:trPr>
        <w:tc>
          <w:tcPr>
            <w:tcW w:w="1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9125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lastRenderedPageBreak/>
              <w:t>800 - 999 employees (and students)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2C47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 xml:space="preserve">10 first aid officers 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98F3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 xml:space="preserve">12 first aid kits (including specific “type of incident” treatment) and a first aid room with a bed and stretcher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19776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Yes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No 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D565FE" w:rsidRPr="006A3AA1" w14:paraId="2A2C6DB5" w14:textId="77777777" w:rsidTr="00543605">
        <w:trPr>
          <w:cantSplit/>
          <w:trHeight w:val="1699"/>
        </w:trPr>
        <w:tc>
          <w:tcPr>
            <w:tcW w:w="1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82098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 xml:space="preserve">&gt;1000 employees (and students)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5211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 xml:space="preserve">10 + one first aid officer for </w:t>
            </w:r>
            <w:proofErr w:type="gramStart"/>
            <w:r w:rsidRPr="00D565FE">
              <w:rPr>
                <w:rFonts w:ascii="Arial" w:hAnsi="Arial" w:cs="Arial"/>
                <w:sz w:val="20"/>
              </w:rPr>
              <w:t>every  additional</w:t>
            </w:r>
            <w:proofErr w:type="gramEnd"/>
            <w:r w:rsidRPr="00D565FE">
              <w:rPr>
                <w:rFonts w:ascii="Arial" w:hAnsi="Arial" w:cs="Arial"/>
                <w:sz w:val="20"/>
              </w:rPr>
              <w:t xml:space="preserve"> 100 employees and students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30C4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12 + one kit for every additional 100 employees and students</w:t>
            </w:r>
          </w:p>
          <w:p w14:paraId="24EF99D5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A first aid room with a bed and stretcher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D56ED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Yes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No 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D565FE" w:rsidRPr="006A3AA1" w14:paraId="19D550EC" w14:textId="77777777" w:rsidTr="00543605">
        <w:trPr>
          <w:cantSplit/>
          <w:trHeight w:val="1398"/>
        </w:trPr>
        <w:tc>
          <w:tcPr>
            <w:tcW w:w="14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987A8" w14:textId="6F89DC56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Where access is limited to medical and ambulance services (e.g. remote workplaces, school field excursions etc</w:t>
            </w:r>
            <w:r w:rsidR="009E6126">
              <w:rPr>
                <w:rFonts w:ascii="Arial" w:hAnsi="Arial" w:cs="Arial"/>
                <w:sz w:val="20"/>
              </w:rPr>
              <w:t>.</w:t>
            </w:r>
            <w:r w:rsidRPr="00D565F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F5C6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2 additional first aid officers for every category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7A2E" w14:textId="77777777" w:rsidR="00D565FE" w:rsidRPr="00D565FE" w:rsidRDefault="00D565FE" w:rsidP="003A0373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2 additional first aid kits for every category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61AF6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Yes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No   </w:t>
            </w:r>
            <w:r w:rsidRPr="00D565FE">
              <w:rPr>
                <w:rFonts w:ascii="Arial" w:hAnsi="Arial" w:cs="Arial"/>
                <w:sz w:val="20"/>
              </w:rPr>
              <w:sym w:font="Wingdings" w:char="F071"/>
            </w:r>
            <w:r w:rsidRPr="00D565FE">
              <w:rPr>
                <w:rFonts w:ascii="Arial" w:hAnsi="Arial" w:cs="Arial"/>
                <w:sz w:val="20"/>
              </w:rPr>
              <w:t xml:space="preserve"> N/A</w:t>
            </w:r>
          </w:p>
        </w:tc>
      </w:tr>
      <w:tr w:rsidR="00D565FE" w14:paraId="12F3226A" w14:textId="77777777" w:rsidTr="00543605">
        <w:trPr>
          <w:trHeight w:val="27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4EA8"/>
          </w:tcPr>
          <w:p w14:paraId="278E2376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B160E7">
              <w:rPr>
                <w:rFonts w:ascii="Arial" w:hAnsi="Arial" w:cs="Arial"/>
                <w:b/>
                <w:color w:val="FFFFFF" w:themeColor="background1"/>
                <w:sz w:val="20"/>
              </w:rPr>
              <w:t>5. Additional First Aid Facilities</w:t>
            </w:r>
          </w:p>
        </w:tc>
      </w:tr>
      <w:tr w:rsidR="00D565FE" w:rsidRPr="006A3AA1" w14:paraId="705977BC" w14:textId="77777777" w:rsidTr="00543605">
        <w:trPr>
          <w:cantSplit/>
          <w:trHeight w:val="178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7BE6FF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color w:val="000000"/>
                <w:sz w:val="20"/>
              </w:rPr>
            </w:pPr>
            <w:r w:rsidRPr="00D565FE">
              <w:rPr>
                <w:rFonts w:ascii="Arial" w:hAnsi="Arial" w:cs="Arial"/>
                <w:color w:val="000000"/>
                <w:sz w:val="20"/>
              </w:rPr>
              <w:t xml:space="preserve">Insert description of additional facilities required after completing and evaluating </w:t>
            </w:r>
            <w:r w:rsidRPr="00D565FE">
              <w:rPr>
                <w:rFonts w:ascii="Arial" w:hAnsi="Arial" w:cs="Arial"/>
                <w:b/>
                <w:color w:val="000000"/>
                <w:sz w:val="20"/>
              </w:rPr>
              <w:t xml:space="preserve">sections 2, </w:t>
            </w:r>
            <w:proofErr w:type="gramStart"/>
            <w:r w:rsidRPr="00D565FE">
              <w:rPr>
                <w:rFonts w:ascii="Arial" w:hAnsi="Arial" w:cs="Arial"/>
                <w:b/>
                <w:color w:val="000000"/>
                <w:sz w:val="20"/>
              </w:rPr>
              <w:t>3</w:t>
            </w:r>
            <w:r w:rsidRPr="00D565F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D565FE">
              <w:rPr>
                <w:rFonts w:ascii="Arial" w:hAnsi="Arial" w:cs="Arial"/>
                <w:b/>
                <w:color w:val="000000"/>
                <w:sz w:val="20"/>
              </w:rPr>
              <w:t>and</w:t>
            </w:r>
            <w:proofErr w:type="gramEnd"/>
            <w:r w:rsidRPr="00D565FE">
              <w:rPr>
                <w:rFonts w:ascii="Arial" w:hAnsi="Arial" w:cs="Arial"/>
                <w:b/>
                <w:color w:val="000000"/>
                <w:sz w:val="20"/>
              </w:rPr>
              <w:t xml:space="preserve"> 4</w:t>
            </w:r>
            <w:r w:rsidRPr="00D565FE">
              <w:rPr>
                <w:rFonts w:ascii="Arial" w:hAnsi="Arial" w:cs="Arial"/>
                <w:color w:val="000000"/>
                <w:sz w:val="20"/>
              </w:rPr>
              <w:t xml:space="preserve"> of this form:</w:t>
            </w:r>
          </w:p>
        </w:tc>
      </w:tr>
      <w:tr w:rsidR="00D565FE" w14:paraId="21043344" w14:textId="77777777" w:rsidTr="00543605">
        <w:trPr>
          <w:trHeight w:val="3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4EA8"/>
          </w:tcPr>
          <w:p w14:paraId="335362DB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B160E7">
              <w:rPr>
                <w:rFonts w:ascii="Arial" w:hAnsi="Arial" w:cs="Arial"/>
                <w:b/>
                <w:color w:val="FFFFFF" w:themeColor="background1"/>
                <w:sz w:val="20"/>
              </w:rPr>
              <w:t>6. Review Controls</w:t>
            </w:r>
          </w:p>
        </w:tc>
      </w:tr>
      <w:tr w:rsidR="00D565FE" w:rsidRPr="00EA4FD1" w14:paraId="74E2E161" w14:textId="77777777" w:rsidTr="00543605">
        <w:trPr>
          <w:cantSplit/>
          <w:trHeight w:val="1029"/>
        </w:trPr>
        <w:tc>
          <w:tcPr>
            <w:tcW w:w="320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2F8B06" w14:textId="77777777" w:rsidR="00D565FE" w:rsidRPr="00D565FE" w:rsidRDefault="00D565FE" w:rsidP="003A037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565FE">
              <w:rPr>
                <w:rFonts w:ascii="Arial" w:hAnsi="Arial" w:cs="Arial"/>
                <w:sz w:val="20"/>
              </w:rPr>
              <w:t>Workplace Manager and/or Management OHS Nominee verifies provision of the above first aid facilities:</w:t>
            </w:r>
          </w:p>
          <w:p w14:paraId="6FF53E6B" w14:textId="77777777" w:rsidR="00D565FE" w:rsidRDefault="00D565FE" w:rsidP="003A0373">
            <w:pPr>
              <w:spacing w:before="40" w:after="40"/>
              <w:rPr>
                <w:sz w:val="20"/>
              </w:rPr>
            </w:pPr>
          </w:p>
          <w:p w14:paraId="2E687586" w14:textId="77777777" w:rsidR="00D565FE" w:rsidRPr="00EA4FD1" w:rsidRDefault="00D565FE" w:rsidP="003A0373">
            <w:pPr>
              <w:spacing w:before="40" w:after="40"/>
              <w:rPr>
                <w:sz w:val="20"/>
              </w:rPr>
            </w:pPr>
            <w:r>
              <w:sym w:font="Monotype Sorts" w:char="F06F"/>
            </w:r>
            <w:r>
              <w:t xml:space="preserve"> </w:t>
            </w:r>
            <w:r w:rsidRPr="00D565FE">
              <w:rPr>
                <w:rFonts w:ascii="Arial" w:hAnsi="Arial" w:cs="Arial"/>
                <w:sz w:val="22"/>
                <w:szCs w:val="22"/>
              </w:rPr>
              <w:t>Effective</w:t>
            </w:r>
            <w:r w:rsidRPr="00D565FE">
              <w:rPr>
                <w:rFonts w:ascii="Arial" w:hAnsi="Arial" w:cs="Arial"/>
                <w:sz w:val="22"/>
                <w:szCs w:val="22"/>
              </w:rPr>
              <w:tab/>
            </w:r>
            <w:r w:rsidRPr="00D565FE">
              <w:rPr>
                <w:rFonts w:ascii="Arial" w:hAnsi="Arial" w:cs="Arial"/>
                <w:sz w:val="22"/>
                <w:szCs w:val="22"/>
              </w:rPr>
              <w:sym w:font="Monotype Sorts" w:char="F06F"/>
            </w:r>
            <w:r w:rsidRPr="00D565FE">
              <w:rPr>
                <w:rFonts w:ascii="Arial" w:hAnsi="Arial" w:cs="Arial"/>
                <w:sz w:val="22"/>
                <w:szCs w:val="22"/>
              </w:rPr>
              <w:t xml:space="preserve"> Not effective</w:t>
            </w:r>
            <w:r>
              <w:t xml:space="preserve">              </w:t>
            </w:r>
            <w:r w:rsidRPr="00D565FE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D565FE">
              <w:rPr>
                <w:rFonts w:ascii="Arial" w:hAnsi="Arial" w:cs="Arial"/>
                <w:sz w:val="20"/>
                <w:szCs w:val="20"/>
              </w:rPr>
              <w:t xml:space="preserve">    /    /</w:t>
            </w:r>
            <w:r>
              <w:t xml:space="preserve">    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87169AC" w14:textId="77777777" w:rsidR="00D565FE" w:rsidRPr="00D565FE" w:rsidRDefault="00D565FE" w:rsidP="003A0373">
            <w:pPr>
              <w:spacing w:before="40" w:after="40"/>
              <w:ind w:left="-108"/>
              <w:rPr>
                <w:rFonts w:ascii="Arial" w:hAnsi="Arial" w:cs="Arial"/>
                <w:b/>
                <w:sz w:val="20"/>
              </w:rPr>
            </w:pPr>
            <w:r w:rsidRPr="00D565FE">
              <w:rPr>
                <w:rFonts w:ascii="Arial" w:hAnsi="Arial" w:cs="Arial"/>
                <w:b/>
                <w:sz w:val="20"/>
              </w:rPr>
              <w:t xml:space="preserve">Name: </w:t>
            </w:r>
          </w:p>
          <w:p w14:paraId="31EFDD14" w14:textId="77777777" w:rsidR="00D565FE" w:rsidRDefault="00D565FE" w:rsidP="003A0373">
            <w:pPr>
              <w:spacing w:before="40" w:after="40"/>
              <w:ind w:left="-108"/>
              <w:rPr>
                <w:sz w:val="20"/>
              </w:rPr>
            </w:pPr>
          </w:p>
          <w:p w14:paraId="5A0109D4" w14:textId="77777777" w:rsidR="00D565FE" w:rsidRPr="00D565FE" w:rsidRDefault="00D565FE" w:rsidP="003A0373">
            <w:pPr>
              <w:spacing w:before="40" w:after="120"/>
              <w:ind w:left="-108"/>
              <w:rPr>
                <w:rFonts w:ascii="Arial" w:hAnsi="Arial" w:cs="Arial"/>
                <w:b/>
                <w:sz w:val="20"/>
              </w:rPr>
            </w:pPr>
            <w:r w:rsidRPr="00D565FE">
              <w:rPr>
                <w:rFonts w:ascii="Arial" w:hAnsi="Arial" w:cs="Arial"/>
                <w:b/>
                <w:sz w:val="20"/>
              </w:rPr>
              <w:t>Signature:</w:t>
            </w:r>
          </w:p>
        </w:tc>
      </w:tr>
    </w:tbl>
    <w:p w14:paraId="44277C7A" w14:textId="4430F317" w:rsidR="004D50A7" w:rsidRPr="00543605" w:rsidRDefault="004D50A7" w:rsidP="00066222">
      <w:pPr>
        <w:tabs>
          <w:tab w:val="left" w:pos="2715"/>
        </w:tabs>
        <w:rPr>
          <w:rFonts w:ascii="Arial" w:hAnsi="Arial" w:cs="Arial"/>
          <w:sz w:val="2"/>
          <w:szCs w:val="2"/>
        </w:rPr>
      </w:pPr>
    </w:p>
    <w:sectPr w:rsidR="004D50A7" w:rsidRPr="00543605" w:rsidSect="00066222">
      <w:headerReference w:type="default" r:id="rId11"/>
      <w:footerReference w:type="default" r:id="rId12"/>
      <w:pgSz w:w="11907" w:h="16840" w:code="9"/>
      <w:pgMar w:top="1809" w:right="1417" w:bottom="1134" w:left="993" w:header="624" w:footer="382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C0FC" w14:textId="77777777" w:rsidR="004D6CEF" w:rsidRDefault="004D6CEF">
      <w:r>
        <w:separator/>
      </w:r>
    </w:p>
  </w:endnote>
  <w:endnote w:type="continuationSeparator" w:id="0">
    <w:p w14:paraId="74D4FA85" w14:textId="77777777" w:rsidR="004D6CEF" w:rsidRDefault="004D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d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Look w:val="04A0" w:firstRow="1" w:lastRow="0" w:firstColumn="1" w:lastColumn="0" w:noHBand="0" w:noVBand="1"/>
      <w:tblCaption w:val="Version Control Table "/>
      <w:tblDescription w:val="Version Control Table. Central Office use only. Document last reviewed May 2018.  "/>
    </w:tblPr>
    <w:tblGrid>
      <w:gridCol w:w="2093"/>
      <w:gridCol w:w="2126"/>
      <w:gridCol w:w="142"/>
      <w:gridCol w:w="2268"/>
      <w:gridCol w:w="2614"/>
    </w:tblGrid>
    <w:tr w:rsidR="00025365" w:rsidRPr="00025365" w14:paraId="6C70D51E" w14:textId="77777777" w:rsidTr="00F6617F">
      <w:trPr>
        <w:tblHeader/>
        <w:jc w:val="center"/>
      </w:trPr>
      <w:tc>
        <w:tcPr>
          <w:tcW w:w="2093" w:type="dxa"/>
        </w:tcPr>
        <w:p w14:paraId="378B6CD3" w14:textId="10EE456E" w:rsidR="005B6781" w:rsidRPr="00025365" w:rsidRDefault="005B6781">
          <w:pPr>
            <w:pStyle w:val="Footer"/>
            <w:pBdr>
              <w:top w:val="none" w:sz="0" w:space="0" w:color="auto"/>
            </w:pBdr>
            <w:jc w:val="center"/>
            <w:rPr>
              <w:rFonts w:ascii="Arial" w:hAnsi="Arial"/>
              <w:b/>
            </w:rPr>
          </w:pPr>
          <w:r w:rsidRPr="00025365">
            <w:rPr>
              <w:rFonts w:ascii="Arial" w:hAnsi="Arial"/>
              <w:b/>
            </w:rPr>
            <w:t>Central Office Use Only</w:t>
          </w:r>
        </w:p>
      </w:tc>
      <w:tc>
        <w:tcPr>
          <w:tcW w:w="2126" w:type="dxa"/>
        </w:tcPr>
        <w:p w14:paraId="7ADAA3EE" w14:textId="6DF2DF37" w:rsidR="005B6781" w:rsidRPr="00025365" w:rsidRDefault="005B6781" w:rsidP="001F02F2">
          <w:pPr>
            <w:pStyle w:val="Footer"/>
            <w:pBdr>
              <w:top w:val="none" w:sz="0" w:space="0" w:color="auto"/>
            </w:pBdr>
            <w:rPr>
              <w:rFonts w:ascii="Arial" w:hAnsi="Arial"/>
            </w:rPr>
          </w:pPr>
          <w:r w:rsidRPr="00025365">
            <w:rPr>
              <w:rFonts w:ascii="Arial" w:hAnsi="Arial"/>
              <w:b/>
            </w:rPr>
            <w:t>Issue Date:</w:t>
          </w:r>
          <w:r w:rsidRPr="00025365">
            <w:rPr>
              <w:rFonts w:ascii="Arial" w:hAnsi="Arial"/>
            </w:rPr>
            <w:t xml:space="preserve"> </w:t>
          </w:r>
          <w:r w:rsidR="001F02F2">
            <w:rPr>
              <w:rFonts w:ascii="Arial" w:hAnsi="Arial"/>
              <w:szCs w:val="16"/>
            </w:rPr>
            <w:t>J</w:t>
          </w:r>
          <w:r w:rsidR="009E6126">
            <w:rPr>
              <w:rFonts w:ascii="Arial" w:hAnsi="Arial"/>
              <w:szCs w:val="16"/>
            </w:rPr>
            <w:t>anuary 2011</w:t>
          </w:r>
        </w:p>
      </w:tc>
      <w:tc>
        <w:tcPr>
          <w:tcW w:w="2410" w:type="dxa"/>
          <w:gridSpan w:val="2"/>
        </w:tcPr>
        <w:p w14:paraId="30CFD407" w14:textId="41032618" w:rsidR="005B6781" w:rsidRPr="00025365" w:rsidRDefault="005B6781" w:rsidP="004A2705">
          <w:pPr>
            <w:pStyle w:val="Footer"/>
            <w:pBdr>
              <w:top w:val="none" w:sz="0" w:space="0" w:color="auto"/>
            </w:pBdr>
            <w:jc w:val="center"/>
            <w:rPr>
              <w:rFonts w:ascii="Arial" w:hAnsi="Arial"/>
            </w:rPr>
          </w:pPr>
          <w:r w:rsidRPr="00025365">
            <w:rPr>
              <w:rFonts w:ascii="Arial" w:hAnsi="Arial"/>
              <w:b/>
            </w:rPr>
            <w:t>Last Reviewed:</w:t>
          </w:r>
          <w:r w:rsidRPr="00025365">
            <w:rPr>
              <w:rFonts w:ascii="Arial" w:hAnsi="Arial"/>
            </w:rPr>
            <w:t xml:space="preserve"> </w:t>
          </w:r>
          <w:r w:rsidR="00CA198C">
            <w:rPr>
              <w:rFonts w:ascii="Arial" w:hAnsi="Arial"/>
              <w:szCs w:val="16"/>
            </w:rPr>
            <w:t>May</w:t>
          </w:r>
          <w:r w:rsidR="001F02F2">
            <w:rPr>
              <w:rFonts w:ascii="Arial" w:hAnsi="Arial"/>
              <w:szCs w:val="16"/>
            </w:rPr>
            <w:t xml:space="preserve"> 201</w:t>
          </w:r>
          <w:r w:rsidR="004A2705">
            <w:rPr>
              <w:rFonts w:ascii="Arial" w:hAnsi="Arial"/>
              <w:szCs w:val="16"/>
            </w:rPr>
            <w:t>8</w:t>
          </w:r>
        </w:p>
      </w:tc>
      <w:tc>
        <w:tcPr>
          <w:tcW w:w="2614" w:type="dxa"/>
        </w:tcPr>
        <w:p w14:paraId="3005E00B" w14:textId="7507067D" w:rsidR="005B6781" w:rsidRPr="00711E5A" w:rsidRDefault="005B6781" w:rsidP="004A2705">
          <w:pPr>
            <w:pStyle w:val="Footer"/>
            <w:pBdr>
              <w:top w:val="none" w:sz="0" w:space="0" w:color="auto"/>
            </w:pBdr>
            <w:jc w:val="center"/>
            <w:rPr>
              <w:rFonts w:ascii="Arial" w:hAnsi="Arial"/>
              <w:sz w:val="15"/>
              <w:szCs w:val="15"/>
            </w:rPr>
          </w:pPr>
          <w:r w:rsidRPr="00711E5A">
            <w:rPr>
              <w:rFonts w:ascii="Arial" w:hAnsi="Arial"/>
              <w:b/>
              <w:sz w:val="15"/>
              <w:szCs w:val="15"/>
            </w:rPr>
            <w:t>Next Review Date:</w:t>
          </w:r>
          <w:r w:rsidR="005660EE">
            <w:rPr>
              <w:rFonts w:ascii="Arial" w:hAnsi="Arial"/>
              <w:b/>
              <w:sz w:val="15"/>
              <w:szCs w:val="15"/>
            </w:rPr>
            <w:t xml:space="preserve"> </w:t>
          </w:r>
          <w:r w:rsidR="00CA198C">
            <w:rPr>
              <w:rFonts w:ascii="Arial" w:hAnsi="Arial"/>
              <w:szCs w:val="16"/>
            </w:rPr>
            <w:t>May</w:t>
          </w:r>
          <w:r w:rsidR="001F02F2">
            <w:rPr>
              <w:rFonts w:ascii="Arial" w:hAnsi="Arial"/>
              <w:szCs w:val="16"/>
            </w:rPr>
            <w:t xml:space="preserve"> 20</w:t>
          </w:r>
          <w:r w:rsidR="004A2705">
            <w:rPr>
              <w:rFonts w:ascii="Arial" w:hAnsi="Arial"/>
              <w:szCs w:val="16"/>
            </w:rPr>
            <w:t>20</w:t>
          </w:r>
        </w:p>
      </w:tc>
    </w:tr>
    <w:tr w:rsidR="00025365" w:rsidRPr="00025365" w14:paraId="31DD46B4" w14:textId="77777777" w:rsidTr="00F6617F">
      <w:trPr>
        <w:trHeight w:val="228"/>
        <w:tblHeader/>
        <w:jc w:val="center"/>
      </w:trPr>
      <w:tc>
        <w:tcPr>
          <w:tcW w:w="4361" w:type="dxa"/>
          <w:gridSpan w:val="3"/>
        </w:tcPr>
        <w:p w14:paraId="650A239B" w14:textId="5FD5504E" w:rsidR="005B6781" w:rsidRPr="00025365" w:rsidRDefault="00025365" w:rsidP="00CA198C">
          <w:pPr>
            <w:pStyle w:val="Footer"/>
            <w:pBdr>
              <w:top w:val="none" w:sz="0" w:space="0" w:color="auto"/>
            </w:pBdr>
            <w:jc w:val="center"/>
            <w:rPr>
              <w:rFonts w:ascii="Arial" w:hAnsi="Arial"/>
            </w:rPr>
          </w:pPr>
          <w:r w:rsidRPr="00025365">
            <w:rPr>
              <w:rFonts w:ascii="Arial" w:hAnsi="Arial"/>
              <w:b/>
            </w:rPr>
            <w:t>No</w:t>
          </w:r>
          <w:r>
            <w:rPr>
              <w:rFonts w:ascii="Arial" w:hAnsi="Arial"/>
            </w:rPr>
            <w:t>. DET</w:t>
          </w:r>
          <w:r w:rsidR="00CA198C">
            <w:rPr>
              <w:rFonts w:ascii="Arial" w:hAnsi="Arial"/>
            </w:rPr>
            <w:t>-</w:t>
          </w:r>
          <w:r w:rsidR="00BB2437">
            <w:rPr>
              <w:rFonts w:ascii="Arial" w:hAnsi="Arial"/>
            </w:rPr>
            <w:t>ESW</w:t>
          </w:r>
          <w:r w:rsidR="00CA198C">
            <w:rPr>
              <w:rFonts w:ascii="Arial" w:hAnsi="Arial"/>
            </w:rPr>
            <w:t>U</w:t>
          </w:r>
          <w:r w:rsidR="00BB2437">
            <w:rPr>
              <w:rFonts w:ascii="Arial" w:hAnsi="Arial"/>
            </w:rPr>
            <w:t>-27</w:t>
          </w:r>
          <w:r w:rsidR="005B6781" w:rsidRPr="00025365">
            <w:rPr>
              <w:rFonts w:ascii="Arial" w:hAnsi="Arial"/>
            </w:rPr>
            <w:t>-</w:t>
          </w:r>
          <w:r w:rsidR="009E6126">
            <w:rPr>
              <w:rFonts w:ascii="Arial" w:hAnsi="Arial"/>
            </w:rPr>
            <w:t>2</w:t>
          </w:r>
          <w:r w:rsidR="005B6781" w:rsidRPr="00025365">
            <w:rPr>
              <w:rFonts w:ascii="Arial" w:hAnsi="Arial"/>
            </w:rPr>
            <w:t>-</w:t>
          </w:r>
          <w:r w:rsidR="00CA198C">
            <w:rPr>
              <w:rFonts w:ascii="Arial" w:hAnsi="Arial"/>
            </w:rPr>
            <w:t>7</w:t>
          </w:r>
        </w:p>
      </w:tc>
      <w:tc>
        <w:tcPr>
          <w:tcW w:w="4882" w:type="dxa"/>
          <w:gridSpan w:val="2"/>
        </w:tcPr>
        <w:p w14:paraId="42B84288" w14:textId="26893E90" w:rsidR="005B6781" w:rsidRPr="00025365" w:rsidRDefault="005B6781">
          <w:pPr>
            <w:pStyle w:val="Footer"/>
            <w:pBdr>
              <w:top w:val="none" w:sz="0" w:space="0" w:color="auto"/>
            </w:pBdr>
            <w:jc w:val="center"/>
            <w:rPr>
              <w:rFonts w:ascii="Arial" w:hAnsi="Arial"/>
            </w:rPr>
          </w:pPr>
          <w:r w:rsidRPr="00025365">
            <w:rPr>
              <w:rFonts w:ascii="Arial" w:hAnsi="Arial"/>
              <w:b/>
            </w:rPr>
            <w:t>Authorised by:</w:t>
          </w:r>
          <w:r w:rsidRPr="00025365">
            <w:rPr>
              <w:rFonts w:ascii="Arial" w:hAnsi="Arial"/>
            </w:rPr>
            <w:t xml:space="preserve"> Manager ESW</w:t>
          </w:r>
          <w:r w:rsidR="0099546C">
            <w:rPr>
              <w:rFonts w:ascii="Arial" w:hAnsi="Arial"/>
            </w:rPr>
            <w:t>U</w:t>
          </w:r>
        </w:p>
      </w:tc>
    </w:tr>
  </w:tbl>
  <w:p w14:paraId="3FDC70A0" w14:textId="77777777" w:rsidR="00881018" w:rsidRDefault="00881018" w:rsidP="00B54B97">
    <w:pPr>
      <w:pStyle w:val="Footer"/>
      <w:pBdr>
        <w:top w:val="none" w:sz="0" w:space="0" w:color="auto"/>
      </w:pBdr>
      <w:ind w:left="720"/>
      <w:jc w:val="right"/>
      <w:rPr>
        <w:rFonts w:ascii="Arial" w:hAnsi="Arial"/>
        <w:b/>
      </w:rPr>
    </w:pPr>
  </w:p>
  <w:p w14:paraId="5AA7F7A4" w14:textId="105B30E4" w:rsidR="002F66EC" w:rsidRPr="00025365" w:rsidRDefault="00B54B97" w:rsidP="00B54B97">
    <w:pPr>
      <w:pStyle w:val="Footer"/>
      <w:pBdr>
        <w:top w:val="none" w:sz="0" w:space="0" w:color="auto"/>
      </w:pBdr>
      <w:ind w:left="720"/>
      <w:jc w:val="right"/>
      <w:rPr>
        <w:rFonts w:ascii="Arial" w:hAnsi="Arial"/>
      </w:rPr>
    </w:pPr>
    <w:r w:rsidRPr="00025365">
      <w:rPr>
        <w:rFonts w:ascii="Arial" w:hAnsi="Arial"/>
        <w:b/>
      </w:rPr>
      <w:t>THIS DOCUMENT IS UNCONTROLLED WHEN PRINTED                                       Page</w:t>
    </w:r>
    <w:r w:rsidRPr="00025365">
      <w:rPr>
        <w:rFonts w:ascii="Arial" w:hAnsi="Arial"/>
      </w:rPr>
      <w:t xml:space="preserve"> </w:t>
    </w:r>
    <w:r w:rsidRPr="00025365">
      <w:rPr>
        <w:rFonts w:ascii="Arial" w:hAnsi="Arial"/>
      </w:rPr>
      <w:fldChar w:fldCharType="begin"/>
    </w:r>
    <w:r w:rsidRPr="00025365">
      <w:rPr>
        <w:rFonts w:ascii="Arial" w:hAnsi="Arial"/>
      </w:rPr>
      <w:instrText xml:space="preserve"> PAGE   \* MERGEFORMAT </w:instrText>
    </w:r>
    <w:r w:rsidRPr="00025365">
      <w:rPr>
        <w:rFonts w:ascii="Arial" w:hAnsi="Arial"/>
      </w:rPr>
      <w:fldChar w:fldCharType="separate"/>
    </w:r>
    <w:r w:rsidR="00DB1CF5">
      <w:rPr>
        <w:rFonts w:ascii="Arial" w:hAnsi="Arial"/>
        <w:noProof/>
      </w:rPr>
      <w:t>1</w:t>
    </w:r>
    <w:r w:rsidRPr="00025365">
      <w:rPr>
        <w:rFonts w:ascii="Arial" w:hAnsi="Arial"/>
      </w:rPr>
      <w:fldChar w:fldCharType="end"/>
    </w:r>
    <w:r w:rsidRPr="00025365">
      <w:rPr>
        <w:rFonts w:ascii="Arial" w:hAnsi="Arial"/>
      </w:rPr>
      <w:t xml:space="preserve"> of </w:t>
    </w:r>
    <w:r w:rsidRPr="00025365">
      <w:rPr>
        <w:rFonts w:ascii="Arial" w:hAnsi="Arial"/>
      </w:rPr>
      <w:fldChar w:fldCharType="begin"/>
    </w:r>
    <w:r w:rsidRPr="00025365">
      <w:rPr>
        <w:rFonts w:ascii="Arial" w:hAnsi="Arial"/>
      </w:rPr>
      <w:instrText xml:space="preserve"> NUMPAGES   \* MERGEFORMAT </w:instrText>
    </w:r>
    <w:r w:rsidRPr="00025365">
      <w:rPr>
        <w:rFonts w:ascii="Arial" w:hAnsi="Arial"/>
      </w:rPr>
      <w:fldChar w:fldCharType="separate"/>
    </w:r>
    <w:r w:rsidR="00DB1CF5">
      <w:rPr>
        <w:rFonts w:ascii="Arial" w:hAnsi="Arial"/>
        <w:noProof/>
      </w:rPr>
      <w:t>3</w:t>
    </w:r>
    <w:r w:rsidRPr="00025365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567D" w14:textId="77777777" w:rsidR="004D6CEF" w:rsidRDefault="004D6CEF">
      <w:r>
        <w:separator/>
      </w:r>
    </w:p>
  </w:footnote>
  <w:footnote w:type="continuationSeparator" w:id="0">
    <w:p w14:paraId="7C7295CC" w14:textId="77777777" w:rsidR="004D6CEF" w:rsidRDefault="004D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16A1" w14:textId="52BEB8C9" w:rsidR="001B5462" w:rsidRPr="0018406C" w:rsidRDefault="00B75908" w:rsidP="00F6617F">
    <w:pPr>
      <w:tabs>
        <w:tab w:val="left" w:pos="2160"/>
        <w:tab w:val="center" w:pos="5233"/>
        <w:tab w:val="right" w:pos="9027"/>
        <w:tab w:val="right" w:pos="10772"/>
      </w:tabs>
      <w:spacing w:after="60"/>
      <w:ind w:firstLine="1440"/>
      <w:jc w:val="right"/>
      <w:rPr>
        <w:rFonts w:ascii="Arial" w:hAnsi="Arial" w:cs="Arial"/>
        <w:sz w:val="4"/>
      </w:rPr>
    </w:pPr>
    <w:r w:rsidRPr="00922204"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3D594168" wp14:editId="77B07761">
          <wp:simplePos x="0" y="0"/>
          <wp:positionH relativeFrom="margin">
            <wp:posOffset>-78105</wp:posOffset>
          </wp:positionH>
          <wp:positionV relativeFrom="paragraph">
            <wp:posOffset>-186690</wp:posOffset>
          </wp:positionV>
          <wp:extent cx="6219825" cy="866775"/>
          <wp:effectExtent l="0" t="0" r="9525" b="9525"/>
          <wp:wrapTight wrapText="bothSides">
            <wp:wrapPolygon edited="0">
              <wp:start x="0" y="0"/>
              <wp:lineTo x="0" y="21363"/>
              <wp:lineTo x="21567" y="21363"/>
              <wp:lineTo x="21567" y="0"/>
              <wp:lineTo x="0" y="0"/>
            </wp:wrapPolygon>
          </wp:wrapTight>
          <wp:docPr id="1" name="Picture 1" descr="Department of Education and Training Logo" title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Web-New-banner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4EA8"/>
      </w:rPr>
      <w:tab/>
    </w:r>
    <w:r>
      <w:rPr>
        <w:rFonts w:ascii="Arial" w:hAnsi="Arial" w:cs="Arial"/>
        <w:b/>
        <w:noProof/>
        <w:color w:val="004EA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8D968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E82C1A"/>
    <w:multiLevelType w:val="singleLevel"/>
    <w:tmpl w:val="D4E87848"/>
    <w:lvl w:ilvl="0">
      <w:start w:val="1"/>
      <w:numFmt w:val="bullet"/>
      <w:pStyle w:val="TableBody-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385FF2"/>
    <w:multiLevelType w:val="hybridMultilevel"/>
    <w:tmpl w:val="10388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6387"/>
    <w:multiLevelType w:val="hybridMultilevel"/>
    <w:tmpl w:val="6582A8A6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85C2E568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721E5F7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EB7C882E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D9A404BA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CB4810A8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761C7A1E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4942E574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1512A7A6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05213F"/>
    <w:multiLevelType w:val="hybridMultilevel"/>
    <w:tmpl w:val="5E0673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16619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786D6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A669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8E8C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BE230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14D2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4A4F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5BEE2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63E46"/>
    <w:multiLevelType w:val="hybridMultilevel"/>
    <w:tmpl w:val="A8AE8DDA"/>
    <w:lvl w:ilvl="0" w:tplc="0C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</w:rPr>
    </w:lvl>
    <w:lvl w:ilvl="1" w:tplc="95041F44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8DE0E20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FE74C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8822F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CA0ADE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E0A81B4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EE0A60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FCEFFD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1936C91"/>
    <w:multiLevelType w:val="multilevel"/>
    <w:tmpl w:val="68587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F844C8"/>
    <w:multiLevelType w:val="hybridMultilevel"/>
    <w:tmpl w:val="FA4267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94CD9"/>
    <w:multiLevelType w:val="hybridMultilevel"/>
    <w:tmpl w:val="C01C9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51F71"/>
    <w:multiLevelType w:val="hybridMultilevel"/>
    <w:tmpl w:val="C09A8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13AF4"/>
    <w:multiLevelType w:val="hybridMultilevel"/>
    <w:tmpl w:val="D8445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87171"/>
    <w:multiLevelType w:val="hybridMultilevel"/>
    <w:tmpl w:val="926EF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21B07"/>
    <w:multiLevelType w:val="singleLevel"/>
    <w:tmpl w:val="DAC69D4A"/>
    <w:lvl w:ilvl="0">
      <w:start w:val="1"/>
      <w:numFmt w:val="bullet"/>
      <w:pStyle w:val="SubList"/>
      <w:lvlText w:val="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</w:rPr>
    </w:lvl>
  </w:abstractNum>
  <w:abstractNum w:abstractNumId="13" w15:restartNumberingAfterBreak="0">
    <w:nsid w:val="1B00088A"/>
    <w:multiLevelType w:val="hybridMultilevel"/>
    <w:tmpl w:val="A7364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938E4"/>
    <w:multiLevelType w:val="hybridMultilevel"/>
    <w:tmpl w:val="8CA65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A4E80"/>
    <w:multiLevelType w:val="hybridMultilevel"/>
    <w:tmpl w:val="8F30CCF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00370"/>
    <w:multiLevelType w:val="hybridMultilevel"/>
    <w:tmpl w:val="0A861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D5403"/>
    <w:multiLevelType w:val="hybridMultilevel"/>
    <w:tmpl w:val="8AD8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33563"/>
    <w:multiLevelType w:val="hybridMultilevel"/>
    <w:tmpl w:val="811A25C4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18B8AB18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4392BFC4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6B88ABF4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BE0BBC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D8E08544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E92CD7B4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D36C5DFE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496413D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2EBD4211"/>
    <w:multiLevelType w:val="hybridMultilevel"/>
    <w:tmpl w:val="FB9E60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F6D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808E7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FC5A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A85C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2AB1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D62D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828C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69482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3051C7"/>
    <w:multiLevelType w:val="hybridMultilevel"/>
    <w:tmpl w:val="2EEA0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23725A"/>
    <w:multiLevelType w:val="singleLevel"/>
    <w:tmpl w:val="443AD75A"/>
    <w:lvl w:ilvl="0">
      <w:start w:val="1"/>
      <w:numFmt w:val="lowerRoman"/>
      <w:pStyle w:val="ListRoman2"/>
      <w:lvlText w:val="(%1)"/>
      <w:lvlJc w:val="left"/>
      <w:pPr>
        <w:tabs>
          <w:tab w:val="num" w:pos="1967"/>
        </w:tabs>
        <w:ind w:left="1701" w:hanging="454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38973325"/>
    <w:multiLevelType w:val="multilevel"/>
    <w:tmpl w:val="A9A8377E"/>
    <w:lvl w:ilvl="0">
      <w:start w:val="1"/>
      <w:numFmt w:val="decimal"/>
      <w:pStyle w:val="Heading1"/>
      <w:lvlText w:val="%1."/>
      <w:lvlJc w:val="left"/>
      <w:pPr>
        <w:tabs>
          <w:tab w:val="num" w:pos="1142"/>
        </w:tabs>
        <w:ind w:left="114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3"/>
      <w:lvlText w:val="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9BD526D"/>
    <w:multiLevelType w:val="hybridMultilevel"/>
    <w:tmpl w:val="AD426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62BC0"/>
    <w:multiLevelType w:val="hybridMultilevel"/>
    <w:tmpl w:val="3432A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C6D6B"/>
    <w:multiLevelType w:val="hybridMultilevel"/>
    <w:tmpl w:val="D5C44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90D52"/>
    <w:multiLevelType w:val="hybridMultilevel"/>
    <w:tmpl w:val="17E8678A"/>
    <w:lvl w:ilvl="0" w:tplc="0C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  <w:sz w:val="22"/>
        <w:szCs w:val="22"/>
      </w:rPr>
    </w:lvl>
    <w:lvl w:ilvl="1" w:tplc="B71E6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A2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80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E1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E2D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AD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CE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88A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D3080"/>
    <w:multiLevelType w:val="multilevel"/>
    <w:tmpl w:val="B6A213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firstLine="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3">
      <w:start w:val="1"/>
      <w:numFmt w:val="lowerLetter"/>
      <w:lvlRestart w:val="0"/>
      <w:lvlText w:val="%4."/>
      <w:lvlJc w:val="left"/>
      <w:pPr>
        <w:tabs>
          <w:tab w:val="num" w:pos="851"/>
        </w:tabs>
        <w:ind w:left="851" w:hanging="851"/>
      </w:pPr>
    </w:lvl>
    <w:lvl w:ilvl="4">
      <w:start w:val="1"/>
      <w:numFmt w:val="lowerRoman"/>
      <w:lvlText w:val="%5."/>
      <w:lvlJc w:val="left"/>
      <w:pPr>
        <w:tabs>
          <w:tab w:val="num" w:pos="851"/>
        </w:tabs>
        <w:ind w:left="851" w:hanging="851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FD61837"/>
    <w:multiLevelType w:val="hybridMultilevel"/>
    <w:tmpl w:val="C952F00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690A393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DB06DB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EBA990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0A40D48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7266F1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D608F2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A9A868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4504A5E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3F23A0E"/>
    <w:multiLevelType w:val="hybridMultilevel"/>
    <w:tmpl w:val="79E26C8A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12E9042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B400FEA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41CC7A70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80C80EF4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5C240B0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19C037C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43AA1C48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4A8EB626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55BE15DB"/>
    <w:multiLevelType w:val="multilevel"/>
    <w:tmpl w:val="61E03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5F7236C"/>
    <w:multiLevelType w:val="hybridMultilevel"/>
    <w:tmpl w:val="73445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E154E"/>
    <w:multiLevelType w:val="hybridMultilevel"/>
    <w:tmpl w:val="4CE207C6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36C2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2C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C3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04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49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CA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46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1E8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A71F6"/>
    <w:multiLevelType w:val="hybridMultilevel"/>
    <w:tmpl w:val="976CB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34DB2"/>
    <w:multiLevelType w:val="hybridMultilevel"/>
    <w:tmpl w:val="249862AE"/>
    <w:lvl w:ilvl="0" w:tplc="0C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sz w:val="20"/>
        <w:szCs w:val="20"/>
      </w:rPr>
    </w:lvl>
    <w:lvl w:ilvl="1" w:tplc="3632665C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5D90F750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8156696A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7ED2BE18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5700EF5E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6F92A784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472CB2E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4274BEF0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FEB179F"/>
    <w:multiLevelType w:val="hybridMultilevel"/>
    <w:tmpl w:val="BEA2E8C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65237AC"/>
    <w:multiLevelType w:val="hybridMultilevel"/>
    <w:tmpl w:val="04B27154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2"/>
        <w:szCs w:val="22"/>
      </w:rPr>
    </w:lvl>
    <w:lvl w:ilvl="1" w:tplc="BEA422F0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949804F0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E23EE09A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5E2759A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3AE6FC50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2C5C1A80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AC0BA1A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0AC397C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8363BF6"/>
    <w:multiLevelType w:val="hybridMultilevel"/>
    <w:tmpl w:val="0A28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D5D52"/>
    <w:multiLevelType w:val="hybridMultilevel"/>
    <w:tmpl w:val="95E63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C1123"/>
    <w:multiLevelType w:val="hybridMultilevel"/>
    <w:tmpl w:val="5FCEE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173F7"/>
    <w:multiLevelType w:val="singleLevel"/>
    <w:tmpl w:val="79A2DC08"/>
    <w:lvl w:ilvl="0">
      <w:start w:val="1"/>
      <w:numFmt w:val="bullet"/>
      <w:pStyle w:val="Lis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</w:abstractNum>
  <w:abstractNum w:abstractNumId="41" w15:restartNumberingAfterBreak="0">
    <w:nsid w:val="7A3E7E36"/>
    <w:multiLevelType w:val="hybridMultilevel"/>
    <w:tmpl w:val="4D98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15731">
    <w:abstractNumId w:val="1"/>
  </w:num>
  <w:num w:numId="2" w16cid:durableId="562373918">
    <w:abstractNumId w:val="12"/>
  </w:num>
  <w:num w:numId="3" w16cid:durableId="1165365189">
    <w:abstractNumId w:val="40"/>
  </w:num>
  <w:num w:numId="4" w16cid:durableId="1107654470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sz w:val="16"/>
        </w:rPr>
      </w:lvl>
    </w:lvlOverride>
  </w:num>
  <w:num w:numId="5" w16cid:durableId="1493567074">
    <w:abstractNumId w:val="21"/>
  </w:num>
  <w:num w:numId="6" w16cid:durableId="1981181388">
    <w:abstractNumId w:val="6"/>
  </w:num>
  <w:num w:numId="7" w16cid:durableId="931205531">
    <w:abstractNumId w:val="22"/>
  </w:num>
  <w:num w:numId="8" w16cid:durableId="1736389692">
    <w:abstractNumId w:val="30"/>
  </w:num>
  <w:num w:numId="9" w16cid:durableId="650062706">
    <w:abstractNumId w:val="39"/>
  </w:num>
  <w:num w:numId="10" w16cid:durableId="896664966">
    <w:abstractNumId w:val="8"/>
  </w:num>
  <w:num w:numId="11" w16cid:durableId="1596085869">
    <w:abstractNumId w:val="37"/>
  </w:num>
  <w:num w:numId="12" w16cid:durableId="516774357">
    <w:abstractNumId w:val="35"/>
  </w:num>
  <w:num w:numId="13" w16cid:durableId="147475662">
    <w:abstractNumId w:val="20"/>
  </w:num>
  <w:num w:numId="14" w16cid:durableId="1574046515">
    <w:abstractNumId w:val="7"/>
  </w:num>
  <w:num w:numId="15" w16cid:durableId="2011176627">
    <w:abstractNumId w:val="41"/>
  </w:num>
  <w:num w:numId="16" w16cid:durableId="635526705">
    <w:abstractNumId w:val="17"/>
  </w:num>
  <w:num w:numId="17" w16cid:durableId="3409665">
    <w:abstractNumId w:val="14"/>
  </w:num>
  <w:num w:numId="18" w16cid:durableId="1853177326">
    <w:abstractNumId w:val="33"/>
  </w:num>
  <w:num w:numId="19" w16cid:durableId="924992843">
    <w:abstractNumId w:val="10"/>
  </w:num>
  <w:num w:numId="20" w16cid:durableId="776603305">
    <w:abstractNumId w:val="38"/>
  </w:num>
  <w:num w:numId="21" w16cid:durableId="2019694426">
    <w:abstractNumId w:val="31"/>
  </w:num>
  <w:num w:numId="22" w16cid:durableId="164826975">
    <w:abstractNumId w:val="27"/>
    <w:lvlOverride w:ilvl="0">
      <w:startOverride w:val="3"/>
    </w:lvlOverride>
  </w:num>
  <w:num w:numId="23" w16cid:durableId="336152195">
    <w:abstractNumId w:val="27"/>
  </w:num>
  <w:num w:numId="24" w16cid:durableId="299073456">
    <w:abstractNumId w:val="15"/>
  </w:num>
  <w:num w:numId="25" w16cid:durableId="1378775493">
    <w:abstractNumId w:val="9"/>
  </w:num>
  <w:num w:numId="26" w16cid:durableId="17239980">
    <w:abstractNumId w:val="2"/>
  </w:num>
  <w:num w:numId="27" w16cid:durableId="503974408">
    <w:abstractNumId w:val="13"/>
  </w:num>
  <w:num w:numId="28" w16cid:durableId="507062267">
    <w:abstractNumId w:val="16"/>
  </w:num>
  <w:num w:numId="29" w16cid:durableId="183980132">
    <w:abstractNumId w:val="24"/>
  </w:num>
  <w:num w:numId="30" w16cid:durableId="1992060316">
    <w:abstractNumId w:val="25"/>
  </w:num>
  <w:num w:numId="31" w16cid:durableId="160825847">
    <w:abstractNumId w:val="11"/>
  </w:num>
  <w:num w:numId="32" w16cid:durableId="7926032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10184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9562815">
    <w:abstractNumId w:val="18"/>
  </w:num>
  <w:num w:numId="35" w16cid:durableId="891621257">
    <w:abstractNumId w:val="3"/>
  </w:num>
  <w:num w:numId="36" w16cid:durableId="1087076433">
    <w:abstractNumId w:val="32"/>
  </w:num>
  <w:num w:numId="37" w16cid:durableId="1972009368">
    <w:abstractNumId w:val="36"/>
  </w:num>
  <w:num w:numId="38" w16cid:durableId="2073118144">
    <w:abstractNumId w:val="19"/>
  </w:num>
  <w:num w:numId="39" w16cid:durableId="201721581">
    <w:abstractNumId w:val="34"/>
  </w:num>
  <w:num w:numId="40" w16cid:durableId="1835954019">
    <w:abstractNumId w:val="29"/>
  </w:num>
  <w:num w:numId="41" w16cid:durableId="905844514">
    <w:abstractNumId w:val="4"/>
  </w:num>
  <w:num w:numId="42" w16cid:durableId="891699477">
    <w:abstractNumId w:val="5"/>
  </w:num>
  <w:num w:numId="43" w16cid:durableId="160120760">
    <w:abstractNumId w:val="23"/>
  </w:num>
  <w:num w:numId="44" w16cid:durableId="821197466">
    <w:abstractNumId w:val="26"/>
  </w:num>
  <w:num w:numId="45" w16cid:durableId="819922831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B1"/>
    <w:rsid w:val="0000162B"/>
    <w:rsid w:val="00002862"/>
    <w:rsid w:val="00003193"/>
    <w:rsid w:val="00004536"/>
    <w:rsid w:val="00006D6C"/>
    <w:rsid w:val="0002201C"/>
    <w:rsid w:val="00024BA3"/>
    <w:rsid w:val="00025365"/>
    <w:rsid w:val="000413E9"/>
    <w:rsid w:val="0004150B"/>
    <w:rsid w:val="00041C75"/>
    <w:rsid w:val="00042624"/>
    <w:rsid w:val="00046070"/>
    <w:rsid w:val="00046268"/>
    <w:rsid w:val="000478CD"/>
    <w:rsid w:val="00050680"/>
    <w:rsid w:val="00054FEC"/>
    <w:rsid w:val="00055351"/>
    <w:rsid w:val="00063517"/>
    <w:rsid w:val="00065C62"/>
    <w:rsid w:val="00066222"/>
    <w:rsid w:val="00067319"/>
    <w:rsid w:val="00067824"/>
    <w:rsid w:val="00070487"/>
    <w:rsid w:val="00072B68"/>
    <w:rsid w:val="00074329"/>
    <w:rsid w:val="0007628C"/>
    <w:rsid w:val="0008192F"/>
    <w:rsid w:val="00082D32"/>
    <w:rsid w:val="00084D22"/>
    <w:rsid w:val="00086171"/>
    <w:rsid w:val="00093C67"/>
    <w:rsid w:val="000A7915"/>
    <w:rsid w:val="000B134D"/>
    <w:rsid w:val="000C5561"/>
    <w:rsid w:val="000C60CE"/>
    <w:rsid w:val="000E22DB"/>
    <w:rsid w:val="000E59C3"/>
    <w:rsid w:val="000F7665"/>
    <w:rsid w:val="000F78B7"/>
    <w:rsid w:val="0010549B"/>
    <w:rsid w:val="00106E3D"/>
    <w:rsid w:val="00114275"/>
    <w:rsid w:val="001176A4"/>
    <w:rsid w:val="0012028B"/>
    <w:rsid w:val="0012162E"/>
    <w:rsid w:val="00121F7E"/>
    <w:rsid w:val="00134DE5"/>
    <w:rsid w:val="00147D05"/>
    <w:rsid w:val="00161DF1"/>
    <w:rsid w:val="00166252"/>
    <w:rsid w:val="001700EC"/>
    <w:rsid w:val="0018406C"/>
    <w:rsid w:val="00184ECC"/>
    <w:rsid w:val="00190D7E"/>
    <w:rsid w:val="001968D6"/>
    <w:rsid w:val="0019743D"/>
    <w:rsid w:val="001A41E6"/>
    <w:rsid w:val="001A458D"/>
    <w:rsid w:val="001A5AAE"/>
    <w:rsid w:val="001B4B76"/>
    <w:rsid w:val="001B5462"/>
    <w:rsid w:val="001B5701"/>
    <w:rsid w:val="001B5A55"/>
    <w:rsid w:val="001B79E9"/>
    <w:rsid w:val="001C54DD"/>
    <w:rsid w:val="001D0C28"/>
    <w:rsid w:val="001D5539"/>
    <w:rsid w:val="001D56B8"/>
    <w:rsid w:val="001E51B0"/>
    <w:rsid w:val="001E7EBE"/>
    <w:rsid w:val="001F02F2"/>
    <w:rsid w:val="001F268B"/>
    <w:rsid w:val="001F3CB9"/>
    <w:rsid w:val="001F547D"/>
    <w:rsid w:val="001F6A83"/>
    <w:rsid w:val="001F7BC6"/>
    <w:rsid w:val="0020298C"/>
    <w:rsid w:val="00217BE9"/>
    <w:rsid w:val="002202F2"/>
    <w:rsid w:val="002216B5"/>
    <w:rsid w:val="00231569"/>
    <w:rsid w:val="00232711"/>
    <w:rsid w:val="00236A81"/>
    <w:rsid w:val="00244936"/>
    <w:rsid w:val="002464DB"/>
    <w:rsid w:val="00251C66"/>
    <w:rsid w:val="00256F69"/>
    <w:rsid w:val="00262CD3"/>
    <w:rsid w:val="00263D69"/>
    <w:rsid w:val="0026548B"/>
    <w:rsid w:val="00267222"/>
    <w:rsid w:val="00275E02"/>
    <w:rsid w:val="0027744C"/>
    <w:rsid w:val="0028048A"/>
    <w:rsid w:val="00281C22"/>
    <w:rsid w:val="00295C8C"/>
    <w:rsid w:val="0029664E"/>
    <w:rsid w:val="002A1D90"/>
    <w:rsid w:val="002A2046"/>
    <w:rsid w:val="002A41BB"/>
    <w:rsid w:val="002A7360"/>
    <w:rsid w:val="002A7DB5"/>
    <w:rsid w:val="002B421E"/>
    <w:rsid w:val="002C27B0"/>
    <w:rsid w:val="002C57EA"/>
    <w:rsid w:val="002C634F"/>
    <w:rsid w:val="002D175E"/>
    <w:rsid w:val="002D2A9D"/>
    <w:rsid w:val="002E35EC"/>
    <w:rsid w:val="002E45D0"/>
    <w:rsid w:val="002E6EBA"/>
    <w:rsid w:val="002F0170"/>
    <w:rsid w:val="002F1C25"/>
    <w:rsid w:val="002F3CAC"/>
    <w:rsid w:val="002F3ED7"/>
    <w:rsid w:val="002F66EC"/>
    <w:rsid w:val="00301ACE"/>
    <w:rsid w:val="0030215C"/>
    <w:rsid w:val="00303A29"/>
    <w:rsid w:val="0030417F"/>
    <w:rsid w:val="00306FBF"/>
    <w:rsid w:val="00307106"/>
    <w:rsid w:val="00313D54"/>
    <w:rsid w:val="00314E43"/>
    <w:rsid w:val="00317074"/>
    <w:rsid w:val="00321235"/>
    <w:rsid w:val="00324EE5"/>
    <w:rsid w:val="003270AB"/>
    <w:rsid w:val="00327EB7"/>
    <w:rsid w:val="0033138C"/>
    <w:rsid w:val="00334B9D"/>
    <w:rsid w:val="0033502D"/>
    <w:rsid w:val="00336FC8"/>
    <w:rsid w:val="00337803"/>
    <w:rsid w:val="0034378C"/>
    <w:rsid w:val="00346B11"/>
    <w:rsid w:val="00350010"/>
    <w:rsid w:val="00351B82"/>
    <w:rsid w:val="003527C0"/>
    <w:rsid w:val="00364F98"/>
    <w:rsid w:val="00372FE8"/>
    <w:rsid w:val="00383332"/>
    <w:rsid w:val="003A3FA6"/>
    <w:rsid w:val="003A48AB"/>
    <w:rsid w:val="003A52A9"/>
    <w:rsid w:val="003A7CED"/>
    <w:rsid w:val="003B2551"/>
    <w:rsid w:val="003B56B8"/>
    <w:rsid w:val="003D3EA6"/>
    <w:rsid w:val="003E35E5"/>
    <w:rsid w:val="003E409F"/>
    <w:rsid w:val="003E70C4"/>
    <w:rsid w:val="003F16D2"/>
    <w:rsid w:val="003F3F26"/>
    <w:rsid w:val="003F6BA5"/>
    <w:rsid w:val="003F720C"/>
    <w:rsid w:val="004121BC"/>
    <w:rsid w:val="00413DC5"/>
    <w:rsid w:val="004154DC"/>
    <w:rsid w:val="004302EA"/>
    <w:rsid w:val="00434F3A"/>
    <w:rsid w:val="00437AC4"/>
    <w:rsid w:val="004406BC"/>
    <w:rsid w:val="00441D80"/>
    <w:rsid w:val="00441EAD"/>
    <w:rsid w:val="004562D8"/>
    <w:rsid w:val="00461603"/>
    <w:rsid w:val="00465296"/>
    <w:rsid w:val="00473D72"/>
    <w:rsid w:val="00474844"/>
    <w:rsid w:val="0047534A"/>
    <w:rsid w:val="00480D8D"/>
    <w:rsid w:val="00481611"/>
    <w:rsid w:val="004A1B52"/>
    <w:rsid w:val="004A1DAD"/>
    <w:rsid w:val="004A2705"/>
    <w:rsid w:val="004A6B4B"/>
    <w:rsid w:val="004A725D"/>
    <w:rsid w:val="004B364A"/>
    <w:rsid w:val="004C1F22"/>
    <w:rsid w:val="004C4AE0"/>
    <w:rsid w:val="004D1330"/>
    <w:rsid w:val="004D50A7"/>
    <w:rsid w:val="004D6CEF"/>
    <w:rsid w:val="004E5082"/>
    <w:rsid w:val="004E5BBF"/>
    <w:rsid w:val="004E635D"/>
    <w:rsid w:val="004F0508"/>
    <w:rsid w:val="004F1CA4"/>
    <w:rsid w:val="004F1E79"/>
    <w:rsid w:val="004F44AC"/>
    <w:rsid w:val="004F5CAC"/>
    <w:rsid w:val="004F6BEF"/>
    <w:rsid w:val="00502E40"/>
    <w:rsid w:val="005043AD"/>
    <w:rsid w:val="00514822"/>
    <w:rsid w:val="0051530A"/>
    <w:rsid w:val="00527330"/>
    <w:rsid w:val="005346C7"/>
    <w:rsid w:val="00535298"/>
    <w:rsid w:val="00543605"/>
    <w:rsid w:val="005547F1"/>
    <w:rsid w:val="00557919"/>
    <w:rsid w:val="00565ACB"/>
    <w:rsid w:val="005660EE"/>
    <w:rsid w:val="00576E4D"/>
    <w:rsid w:val="00585CEE"/>
    <w:rsid w:val="00586DA2"/>
    <w:rsid w:val="005A43F0"/>
    <w:rsid w:val="005B6781"/>
    <w:rsid w:val="005B7A4A"/>
    <w:rsid w:val="005C24C2"/>
    <w:rsid w:val="005C2FA9"/>
    <w:rsid w:val="005C3043"/>
    <w:rsid w:val="005D2F90"/>
    <w:rsid w:val="005D5604"/>
    <w:rsid w:val="005E6FB3"/>
    <w:rsid w:val="005F0C5E"/>
    <w:rsid w:val="0062000A"/>
    <w:rsid w:val="00620EEF"/>
    <w:rsid w:val="0062619F"/>
    <w:rsid w:val="006420DD"/>
    <w:rsid w:val="00643785"/>
    <w:rsid w:val="0064610E"/>
    <w:rsid w:val="00652BCE"/>
    <w:rsid w:val="00656EAB"/>
    <w:rsid w:val="00672C6E"/>
    <w:rsid w:val="0067304D"/>
    <w:rsid w:val="0067627E"/>
    <w:rsid w:val="006803AD"/>
    <w:rsid w:val="00681575"/>
    <w:rsid w:val="006914BE"/>
    <w:rsid w:val="006923FF"/>
    <w:rsid w:val="006A026F"/>
    <w:rsid w:val="006A44FF"/>
    <w:rsid w:val="006A5B82"/>
    <w:rsid w:val="006B1C1D"/>
    <w:rsid w:val="006B4701"/>
    <w:rsid w:val="006B4F9D"/>
    <w:rsid w:val="006C2864"/>
    <w:rsid w:val="006C73A2"/>
    <w:rsid w:val="006C77D3"/>
    <w:rsid w:val="006C7CD2"/>
    <w:rsid w:val="006D6DBF"/>
    <w:rsid w:val="006E0E1D"/>
    <w:rsid w:val="006E4B77"/>
    <w:rsid w:val="006E6C4C"/>
    <w:rsid w:val="006E7358"/>
    <w:rsid w:val="006F41F7"/>
    <w:rsid w:val="006F5D12"/>
    <w:rsid w:val="00706444"/>
    <w:rsid w:val="00711E5A"/>
    <w:rsid w:val="00712570"/>
    <w:rsid w:val="00715247"/>
    <w:rsid w:val="007232EE"/>
    <w:rsid w:val="0073573F"/>
    <w:rsid w:val="007366C7"/>
    <w:rsid w:val="0073730E"/>
    <w:rsid w:val="007531A3"/>
    <w:rsid w:val="007541CB"/>
    <w:rsid w:val="00754ED0"/>
    <w:rsid w:val="00762BC4"/>
    <w:rsid w:val="0076326C"/>
    <w:rsid w:val="00765A41"/>
    <w:rsid w:val="00773F58"/>
    <w:rsid w:val="00774656"/>
    <w:rsid w:val="00782C4B"/>
    <w:rsid w:val="00783270"/>
    <w:rsid w:val="00792662"/>
    <w:rsid w:val="00793E61"/>
    <w:rsid w:val="007A6BF7"/>
    <w:rsid w:val="007B0E20"/>
    <w:rsid w:val="007B1A38"/>
    <w:rsid w:val="007B36E3"/>
    <w:rsid w:val="007C00CA"/>
    <w:rsid w:val="007D1C35"/>
    <w:rsid w:val="007D1DDC"/>
    <w:rsid w:val="007D5246"/>
    <w:rsid w:val="007D6503"/>
    <w:rsid w:val="007D6954"/>
    <w:rsid w:val="007E22BB"/>
    <w:rsid w:val="007F010C"/>
    <w:rsid w:val="007F3EF1"/>
    <w:rsid w:val="007F4864"/>
    <w:rsid w:val="007F51E2"/>
    <w:rsid w:val="00801FC9"/>
    <w:rsid w:val="008033D3"/>
    <w:rsid w:val="008122C2"/>
    <w:rsid w:val="00821DBB"/>
    <w:rsid w:val="008321E4"/>
    <w:rsid w:val="008338DE"/>
    <w:rsid w:val="00841CE0"/>
    <w:rsid w:val="00843978"/>
    <w:rsid w:val="0085161B"/>
    <w:rsid w:val="00853AB2"/>
    <w:rsid w:val="00860508"/>
    <w:rsid w:val="00881018"/>
    <w:rsid w:val="008826DA"/>
    <w:rsid w:val="0088370E"/>
    <w:rsid w:val="00890CF9"/>
    <w:rsid w:val="00896066"/>
    <w:rsid w:val="00897220"/>
    <w:rsid w:val="008A00EB"/>
    <w:rsid w:val="008A1383"/>
    <w:rsid w:val="008B0F13"/>
    <w:rsid w:val="008C2C9D"/>
    <w:rsid w:val="008C7F79"/>
    <w:rsid w:val="008D3A88"/>
    <w:rsid w:val="008D6A18"/>
    <w:rsid w:val="008E0A89"/>
    <w:rsid w:val="008F2385"/>
    <w:rsid w:val="00900158"/>
    <w:rsid w:val="00904F8E"/>
    <w:rsid w:val="009059C3"/>
    <w:rsid w:val="00921A75"/>
    <w:rsid w:val="0092456F"/>
    <w:rsid w:val="009246B2"/>
    <w:rsid w:val="00926A84"/>
    <w:rsid w:val="00942508"/>
    <w:rsid w:val="00953810"/>
    <w:rsid w:val="00957BB1"/>
    <w:rsid w:val="0096472B"/>
    <w:rsid w:val="00965561"/>
    <w:rsid w:val="0096699A"/>
    <w:rsid w:val="00966F9E"/>
    <w:rsid w:val="00973B6B"/>
    <w:rsid w:val="009749E8"/>
    <w:rsid w:val="00977483"/>
    <w:rsid w:val="00980A45"/>
    <w:rsid w:val="009819E2"/>
    <w:rsid w:val="0099546C"/>
    <w:rsid w:val="009A2368"/>
    <w:rsid w:val="009A2BB2"/>
    <w:rsid w:val="009A32FF"/>
    <w:rsid w:val="009A4533"/>
    <w:rsid w:val="009A7F16"/>
    <w:rsid w:val="009B4CF4"/>
    <w:rsid w:val="009C1FD8"/>
    <w:rsid w:val="009C43FC"/>
    <w:rsid w:val="009D0221"/>
    <w:rsid w:val="009D2457"/>
    <w:rsid w:val="009D3A29"/>
    <w:rsid w:val="009E13D6"/>
    <w:rsid w:val="009E6126"/>
    <w:rsid w:val="009F67EC"/>
    <w:rsid w:val="00A03DF9"/>
    <w:rsid w:val="00A069BD"/>
    <w:rsid w:val="00A24F3D"/>
    <w:rsid w:val="00A26FFE"/>
    <w:rsid w:val="00A27426"/>
    <w:rsid w:val="00A338A1"/>
    <w:rsid w:val="00A37678"/>
    <w:rsid w:val="00A44FEF"/>
    <w:rsid w:val="00A523DA"/>
    <w:rsid w:val="00A527BC"/>
    <w:rsid w:val="00A52E67"/>
    <w:rsid w:val="00A64063"/>
    <w:rsid w:val="00A65F13"/>
    <w:rsid w:val="00A668F1"/>
    <w:rsid w:val="00A749C2"/>
    <w:rsid w:val="00A767BB"/>
    <w:rsid w:val="00A940B1"/>
    <w:rsid w:val="00AA6BD5"/>
    <w:rsid w:val="00AB3EBB"/>
    <w:rsid w:val="00AB67A1"/>
    <w:rsid w:val="00AC6CB8"/>
    <w:rsid w:val="00AD2B0C"/>
    <w:rsid w:val="00AD4695"/>
    <w:rsid w:val="00AF4F62"/>
    <w:rsid w:val="00AF7892"/>
    <w:rsid w:val="00B01577"/>
    <w:rsid w:val="00B01829"/>
    <w:rsid w:val="00B02A5C"/>
    <w:rsid w:val="00B160E7"/>
    <w:rsid w:val="00B33911"/>
    <w:rsid w:val="00B40EEC"/>
    <w:rsid w:val="00B461CE"/>
    <w:rsid w:val="00B46E9B"/>
    <w:rsid w:val="00B50CC9"/>
    <w:rsid w:val="00B524CA"/>
    <w:rsid w:val="00B54B97"/>
    <w:rsid w:val="00B5772F"/>
    <w:rsid w:val="00B6302F"/>
    <w:rsid w:val="00B75908"/>
    <w:rsid w:val="00B83898"/>
    <w:rsid w:val="00B864D1"/>
    <w:rsid w:val="00B97895"/>
    <w:rsid w:val="00BB2437"/>
    <w:rsid w:val="00BD2286"/>
    <w:rsid w:val="00BD2F54"/>
    <w:rsid w:val="00BE0BF2"/>
    <w:rsid w:val="00BE41B1"/>
    <w:rsid w:val="00BE5BA8"/>
    <w:rsid w:val="00BE601D"/>
    <w:rsid w:val="00BE664A"/>
    <w:rsid w:val="00BE6D2A"/>
    <w:rsid w:val="00C0197F"/>
    <w:rsid w:val="00C0417C"/>
    <w:rsid w:val="00C0499F"/>
    <w:rsid w:val="00C06AD0"/>
    <w:rsid w:val="00C1360E"/>
    <w:rsid w:val="00C152E4"/>
    <w:rsid w:val="00C262DC"/>
    <w:rsid w:val="00C273A2"/>
    <w:rsid w:val="00C34E4F"/>
    <w:rsid w:val="00C425EB"/>
    <w:rsid w:val="00C43A59"/>
    <w:rsid w:val="00C43D52"/>
    <w:rsid w:val="00C46091"/>
    <w:rsid w:val="00C5095C"/>
    <w:rsid w:val="00C5359E"/>
    <w:rsid w:val="00C555D8"/>
    <w:rsid w:val="00C55C00"/>
    <w:rsid w:val="00C6748F"/>
    <w:rsid w:val="00C71EE1"/>
    <w:rsid w:val="00C7389A"/>
    <w:rsid w:val="00C74702"/>
    <w:rsid w:val="00C83A6A"/>
    <w:rsid w:val="00C9133F"/>
    <w:rsid w:val="00C924B0"/>
    <w:rsid w:val="00C9417C"/>
    <w:rsid w:val="00CA0E54"/>
    <w:rsid w:val="00CA198C"/>
    <w:rsid w:val="00CB7FDE"/>
    <w:rsid w:val="00CD2A49"/>
    <w:rsid w:val="00CD2FA9"/>
    <w:rsid w:val="00CD3091"/>
    <w:rsid w:val="00CE693A"/>
    <w:rsid w:val="00CF0E57"/>
    <w:rsid w:val="00CF0FA5"/>
    <w:rsid w:val="00D00839"/>
    <w:rsid w:val="00D0223B"/>
    <w:rsid w:val="00D0278A"/>
    <w:rsid w:val="00D06A8B"/>
    <w:rsid w:val="00D120EF"/>
    <w:rsid w:val="00D21652"/>
    <w:rsid w:val="00D22301"/>
    <w:rsid w:val="00D27A3A"/>
    <w:rsid w:val="00D31A0D"/>
    <w:rsid w:val="00D31F0E"/>
    <w:rsid w:val="00D3602E"/>
    <w:rsid w:val="00D4352F"/>
    <w:rsid w:val="00D44137"/>
    <w:rsid w:val="00D46132"/>
    <w:rsid w:val="00D52F79"/>
    <w:rsid w:val="00D5391E"/>
    <w:rsid w:val="00D565FE"/>
    <w:rsid w:val="00D75499"/>
    <w:rsid w:val="00D75F65"/>
    <w:rsid w:val="00D83528"/>
    <w:rsid w:val="00D95A80"/>
    <w:rsid w:val="00D95CD3"/>
    <w:rsid w:val="00D9659E"/>
    <w:rsid w:val="00DA08D5"/>
    <w:rsid w:val="00DB1CF5"/>
    <w:rsid w:val="00DB3548"/>
    <w:rsid w:val="00DC4BA2"/>
    <w:rsid w:val="00DE1F90"/>
    <w:rsid w:val="00DE5B6C"/>
    <w:rsid w:val="00DE6308"/>
    <w:rsid w:val="00DF604A"/>
    <w:rsid w:val="00DF67E4"/>
    <w:rsid w:val="00DF7862"/>
    <w:rsid w:val="00E0224F"/>
    <w:rsid w:val="00E032D6"/>
    <w:rsid w:val="00E03E77"/>
    <w:rsid w:val="00E05BB4"/>
    <w:rsid w:val="00E10E89"/>
    <w:rsid w:val="00E1697C"/>
    <w:rsid w:val="00E20294"/>
    <w:rsid w:val="00E22921"/>
    <w:rsid w:val="00E22A25"/>
    <w:rsid w:val="00E22D29"/>
    <w:rsid w:val="00E23BBA"/>
    <w:rsid w:val="00E3179E"/>
    <w:rsid w:val="00E32B2E"/>
    <w:rsid w:val="00E33547"/>
    <w:rsid w:val="00E356BE"/>
    <w:rsid w:val="00E379C2"/>
    <w:rsid w:val="00E44CE6"/>
    <w:rsid w:val="00E70862"/>
    <w:rsid w:val="00E73CA8"/>
    <w:rsid w:val="00E97303"/>
    <w:rsid w:val="00EA2FD2"/>
    <w:rsid w:val="00EA3EE0"/>
    <w:rsid w:val="00EA4304"/>
    <w:rsid w:val="00EA7066"/>
    <w:rsid w:val="00EB1D64"/>
    <w:rsid w:val="00EB2368"/>
    <w:rsid w:val="00ED2FD7"/>
    <w:rsid w:val="00ED34CC"/>
    <w:rsid w:val="00EE45E7"/>
    <w:rsid w:val="00EE5A27"/>
    <w:rsid w:val="00EF5FAF"/>
    <w:rsid w:val="00F025A3"/>
    <w:rsid w:val="00F05EEB"/>
    <w:rsid w:val="00F07A3F"/>
    <w:rsid w:val="00F368E2"/>
    <w:rsid w:val="00F4047B"/>
    <w:rsid w:val="00F416BF"/>
    <w:rsid w:val="00F45B36"/>
    <w:rsid w:val="00F52B39"/>
    <w:rsid w:val="00F56E85"/>
    <w:rsid w:val="00F60FC0"/>
    <w:rsid w:val="00F64A56"/>
    <w:rsid w:val="00F65A92"/>
    <w:rsid w:val="00F6617F"/>
    <w:rsid w:val="00F71BD7"/>
    <w:rsid w:val="00F72F6B"/>
    <w:rsid w:val="00F74679"/>
    <w:rsid w:val="00F753F7"/>
    <w:rsid w:val="00F75490"/>
    <w:rsid w:val="00F773D0"/>
    <w:rsid w:val="00F8146F"/>
    <w:rsid w:val="00FA356F"/>
    <w:rsid w:val="00FA38F3"/>
    <w:rsid w:val="00FA3F95"/>
    <w:rsid w:val="00FA7E87"/>
    <w:rsid w:val="00FB2AD5"/>
    <w:rsid w:val="00FB66DD"/>
    <w:rsid w:val="00FB67FE"/>
    <w:rsid w:val="00FB7FD8"/>
    <w:rsid w:val="00FC2991"/>
    <w:rsid w:val="00FD0F81"/>
    <w:rsid w:val="00FE08CF"/>
    <w:rsid w:val="00FE3C14"/>
    <w:rsid w:val="00FE44CB"/>
    <w:rsid w:val="00FE46E2"/>
    <w:rsid w:val="00FE766A"/>
    <w:rsid w:val="00FE7B26"/>
    <w:rsid w:val="00FF3635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AA7F706"/>
  <w15:docId w15:val="{73FFC1EC-1C29-4C81-A467-12387351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0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tabs>
        <w:tab w:val="left" w:pos="567"/>
      </w:tabs>
      <w:spacing w:before="80" w:after="4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FE7B26"/>
    <w:pPr>
      <w:keepNext/>
      <w:keepLines/>
      <w:numPr>
        <w:ilvl w:val="1"/>
        <w:numId w:val="7"/>
      </w:numPr>
      <w:spacing w:before="240" w:after="120" w:line="240" w:lineRule="atLeast"/>
      <w:outlineLvl w:val="1"/>
    </w:pPr>
    <w:rPr>
      <w:rFonts w:ascii="Arial" w:eastAsia="MS Gothic" w:hAnsi="Arial" w:cs="Arial"/>
      <w:b/>
      <w:bCs/>
      <w:color w:val="004EA8"/>
      <w:sz w:val="22"/>
      <w:szCs w:val="22"/>
      <w:lang w:val="en-US" w:eastAsia="en-US"/>
    </w:rPr>
  </w:style>
  <w:style w:type="paragraph" w:styleId="Heading3">
    <w:name w:val="heading 3"/>
    <w:basedOn w:val="Heading2"/>
    <w:next w:val="Normal"/>
    <w:qFormat/>
    <w:rsid w:val="00184ECC"/>
    <w:pPr>
      <w:numPr>
        <w:ilvl w:val="2"/>
      </w:num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spacing w:before="40" w:after="20"/>
      <w:outlineLvl w:val="3"/>
    </w:pPr>
    <w:rPr>
      <w:b w:val="0"/>
      <w:snapToGrid w:val="0"/>
      <w:kern w:val="24"/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qFormat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qFormat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qFormat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4" w:space="1" w:color="auto"/>
      </w:pBdr>
      <w:tabs>
        <w:tab w:val="right" w:pos="9072"/>
      </w:tabs>
    </w:pPr>
    <w:rPr>
      <w:sz w:val="16"/>
    </w:rPr>
  </w:style>
  <w:style w:type="paragraph" w:styleId="Header">
    <w:name w:val="header"/>
    <w:basedOn w:val="Normal"/>
    <w:pPr>
      <w:pBdr>
        <w:bottom w:val="single" w:sz="12" w:space="1" w:color="auto"/>
      </w:pBdr>
      <w:tabs>
        <w:tab w:val="center" w:pos="4252"/>
        <w:tab w:val="right" w:pos="8504"/>
      </w:tabs>
    </w:pPr>
    <w:rPr>
      <w:rFonts w:ascii="Tahoma" w:hAnsi="Tahoma"/>
      <w:b/>
      <w:sz w:val="16"/>
    </w:rPr>
  </w:style>
  <w:style w:type="paragraph" w:customStyle="1" w:styleId="SubList">
    <w:name w:val="SubList"/>
    <w:basedOn w:val="List"/>
    <w:pPr>
      <w:numPr>
        <w:numId w:val="2"/>
      </w:numPr>
      <w:tabs>
        <w:tab w:val="clear" w:pos="927"/>
        <w:tab w:val="left" w:pos="714"/>
      </w:tabs>
      <w:spacing w:after="40"/>
      <w:ind w:left="714"/>
    </w:pPr>
  </w:style>
  <w:style w:type="paragraph" w:styleId="List">
    <w:name w:val="List"/>
    <w:basedOn w:val="Normal"/>
    <w:pPr>
      <w:numPr>
        <w:numId w:val="3"/>
      </w:numPr>
      <w:tabs>
        <w:tab w:val="clear" w:pos="425"/>
        <w:tab w:val="left" w:pos="357"/>
      </w:tabs>
      <w:ind w:left="357" w:hanging="357"/>
    </w:pPr>
    <w:rPr>
      <w:snapToGrid w:val="0"/>
      <w:kern w:val="20"/>
    </w:rPr>
  </w:style>
  <w:style w:type="paragraph" w:customStyle="1" w:styleId="Subject">
    <w:name w:val="Subject"/>
    <w:basedOn w:val="Normal"/>
    <w:next w:val="Normal"/>
    <w:pPr>
      <w:spacing w:after="180"/>
      <w:ind w:left="720" w:hanging="720"/>
    </w:pPr>
    <w:rPr>
      <w:b/>
    </w:rPr>
  </w:style>
  <w:style w:type="paragraph" w:styleId="Date">
    <w:name w:val="Date"/>
    <w:basedOn w:val="Normal"/>
    <w:next w:val="Ref"/>
    <w:pPr>
      <w:tabs>
        <w:tab w:val="center" w:pos="4253"/>
        <w:tab w:val="right" w:pos="8845"/>
      </w:tabs>
    </w:pPr>
  </w:style>
  <w:style w:type="paragraph" w:customStyle="1" w:styleId="Ref">
    <w:name w:val="Ref"/>
    <w:basedOn w:val="Normal"/>
    <w:next w:val="Client"/>
    <w:pPr>
      <w:jc w:val="right"/>
    </w:pPr>
    <w:rPr>
      <w:sz w:val="16"/>
    </w:rPr>
  </w:style>
  <w:style w:type="paragraph" w:customStyle="1" w:styleId="Client">
    <w:name w:val="Client"/>
    <w:basedOn w:val="Ref"/>
    <w:next w:val="InsideAddress"/>
    <w:pPr>
      <w:spacing w:after="360"/>
    </w:pPr>
  </w:style>
  <w:style w:type="paragraph" w:customStyle="1" w:styleId="InsideAddress">
    <w:name w:val="InsideAddress"/>
    <w:basedOn w:val="Normal"/>
    <w:next w:val="LastAddress"/>
    <w:rPr>
      <w:kern w:val="24"/>
    </w:rPr>
  </w:style>
  <w:style w:type="paragraph" w:customStyle="1" w:styleId="LastAddress">
    <w:name w:val="Last Address"/>
    <w:basedOn w:val="Normal"/>
    <w:next w:val="Salutation"/>
    <w:pPr>
      <w:spacing w:after="360"/>
    </w:pPr>
    <w:rPr>
      <w:b/>
      <w:caps/>
      <w:kern w:val="24"/>
    </w:rPr>
  </w:style>
  <w:style w:type="paragraph" w:styleId="Salutation">
    <w:name w:val="Salutation"/>
    <w:basedOn w:val="Normal"/>
    <w:next w:val="Subject"/>
    <w:pPr>
      <w:spacing w:after="180"/>
    </w:pPr>
  </w:style>
  <w:style w:type="paragraph" w:styleId="Title">
    <w:name w:val="Title"/>
    <w:basedOn w:val="Normal"/>
    <w:next w:val="Normal"/>
    <w:qFormat/>
    <w:rPr>
      <w:b/>
    </w:rPr>
  </w:style>
  <w:style w:type="paragraph" w:styleId="Signature">
    <w:name w:val="Signature"/>
    <w:basedOn w:val="Normal"/>
    <w:next w:val="Title"/>
    <w:pPr>
      <w:keepNext/>
      <w:keepLines/>
      <w:spacing w:before="1200"/>
    </w:pPr>
    <w:rPr>
      <w:b/>
      <w:caps/>
    </w:rPr>
  </w:style>
  <w:style w:type="paragraph" w:customStyle="1" w:styleId="CompClose">
    <w:name w:val="CompClose"/>
    <w:basedOn w:val="Normal"/>
    <w:next w:val="CompanyName"/>
    <w:pPr>
      <w:keepNext/>
    </w:pPr>
  </w:style>
  <w:style w:type="paragraph" w:customStyle="1" w:styleId="CompanyName">
    <w:name w:val="Company Name"/>
    <w:basedOn w:val="Normal"/>
    <w:next w:val="Signature"/>
    <w:pPr>
      <w:keepNext/>
      <w:keepLines/>
    </w:pPr>
    <w:rPr>
      <w:b/>
      <w:caps/>
    </w:rPr>
  </w:style>
  <w:style w:type="paragraph" w:customStyle="1" w:styleId="CopyList">
    <w:name w:val="CopyList"/>
    <w:basedOn w:val="Normal"/>
    <w:pPr>
      <w:tabs>
        <w:tab w:val="left" w:pos="504"/>
      </w:tabs>
      <w:spacing w:before="360"/>
      <w:ind w:left="504" w:hanging="504"/>
    </w:pPr>
  </w:style>
  <w:style w:type="paragraph" w:customStyle="1" w:styleId="Footer-FirstPage">
    <w:name w:val="Footer - First Page"/>
    <w:basedOn w:val="Footer"/>
    <w:pPr>
      <w:pBdr>
        <w:top w:val="none" w:sz="0" w:space="0" w:color="auto"/>
      </w:pBdr>
    </w:pPr>
  </w:style>
  <w:style w:type="paragraph" w:customStyle="1" w:styleId="tablebody">
    <w:name w:val="table body"/>
    <w:basedOn w:val="Normal"/>
    <w:rPr>
      <w:sz w:val="20"/>
    </w:rPr>
  </w:style>
  <w:style w:type="paragraph" w:customStyle="1" w:styleId="TableBody-List">
    <w:name w:val="Table Body - List"/>
    <w:basedOn w:val="tablebody"/>
    <w:pPr>
      <w:numPr>
        <w:numId w:val="1"/>
      </w:numPr>
      <w:spacing w:after="20"/>
    </w:pPr>
  </w:style>
  <w:style w:type="paragraph" w:customStyle="1" w:styleId="TableHeading">
    <w:name w:val="Table Heading"/>
    <w:basedOn w:val="Normal"/>
    <w:pPr>
      <w:keepNext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  <w:spacing w:after="120"/>
    </w:pPr>
    <w:rPr>
      <w:rFonts w:ascii="Helv 10pt" w:hAnsi="Helv 10pt"/>
      <w:sz w:val="22"/>
      <w:lang w:val="en-US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</w:tabs>
      <w:suppressAutoHyphens/>
      <w:spacing w:before="40" w:after="120"/>
    </w:pPr>
    <w:rPr>
      <w:rFonts w:ascii="Arial" w:hAnsi="Arial"/>
      <w:sz w:val="22"/>
    </w:rPr>
  </w:style>
  <w:style w:type="paragraph" w:customStyle="1" w:styleId="Definitions">
    <w:name w:val="Definitions"/>
    <w:basedOn w:val="Normal"/>
    <w:next w:val="BodyText"/>
    <w:pPr>
      <w:keepNext/>
      <w:numPr>
        <w:ilvl w:val="12"/>
      </w:numPr>
      <w:spacing w:before="120"/>
    </w:pPr>
    <w:rPr>
      <w:rFonts w:ascii="Futura BdCn BT" w:hAnsi="Futura BdCn BT"/>
      <w:b/>
      <w:spacing w:val="-2"/>
    </w:rPr>
  </w:style>
  <w:style w:type="paragraph" w:styleId="ListBullet">
    <w:name w:val="List Bullet"/>
    <w:basedOn w:val="Normal"/>
    <w:autoRedefine/>
    <w:pPr>
      <w:keepLines/>
      <w:numPr>
        <w:numId w:val="4"/>
      </w:numPr>
      <w:spacing w:after="120"/>
      <w:ind w:left="981" w:hanging="357"/>
    </w:pPr>
    <w:rPr>
      <w:rFonts w:ascii="Optimum" w:hAnsi="Optimum"/>
      <w:sz w:val="22"/>
    </w:rPr>
  </w:style>
  <w:style w:type="paragraph" w:styleId="BodyText2">
    <w:name w:val="Body Text 2"/>
    <w:basedOn w:val="Normal"/>
    <w:rPr>
      <w:rFonts w:ascii="Arial" w:hAnsi="Arial"/>
      <w:b/>
      <w:sz w:val="22"/>
    </w:rPr>
  </w:style>
  <w:style w:type="paragraph" w:customStyle="1" w:styleId="Bodytext0">
    <w:name w:val="Bodytext"/>
    <w:basedOn w:val="Normal"/>
    <w:pPr>
      <w:spacing w:after="360"/>
    </w:pPr>
    <w:rPr>
      <w:rFonts w:ascii="Arial Narrow" w:hAnsi="Arial Narrow"/>
    </w:rPr>
  </w:style>
  <w:style w:type="paragraph" w:styleId="BodyTextIndent">
    <w:name w:val="Body Text Indent"/>
    <w:basedOn w:val="Normal"/>
    <w:pPr>
      <w:ind w:left="720"/>
    </w:pPr>
    <w:rPr>
      <w:rFonts w:ascii="Arial Narrow" w:hAnsi="Arial Narrow"/>
      <w:lang w:val="en-US"/>
    </w:rPr>
  </w:style>
  <w:style w:type="paragraph" w:styleId="NormalIndent">
    <w:name w:val="Normal Indent"/>
    <w:basedOn w:val="Normal"/>
    <w:pPr>
      <w:spacing w:after="120"/>
      <w:ind w:left="720"/>
    </w:pPr>
    <w:rPr>
      <w:sz w:val="22"/>
    </w:rPr>
  </w:style>
  <w:style w:type="character" w:customStyle="1" w:styleId="DocReference">
    <w:name w:val="DocReference"/>
    <w:rPr>
      <w:rFonts w:ascii="Times New Roman" w:hAnsi="Times New Roman"/>
      <w:i/>
      <w:noProof w:val="0"/>
      <w:sz w:val="22"/>
      <w:lang w:val="en-AU"/>
    </w:rPr>
  </w:style>
  <w:style w:type="paragraph" w:customStyle="1" w:styleId="ListAlpha">
    <w:name w:val="List Alpha"/>
    <w:pPr>
      <w:spacing w:after="60"/>
    </w:pPr>
    <w:rPr>
      <w:noProof/>
      <w:sz w:val="22"/>
      <w:lang w:eastAsia="en-US"/>
    </w:rPr>
  </w:style>
  <w:style w:type="paragraph" w:customStyle="1" w:styleId="ListRoman2">
    <w:name w:val="List Roman 2"/>
    <w:pPr>
      <w:numPr>
        <w:numId w:val="5"/>
      </w:numPr>
      <w:tabs>
        <w:tab w:val="left" w:pos="1701"/>
      </w:tabs>
      <w:spacing w:after="60"/>
    </w:pPr>
    <w:rPr>
      <w:noProof/>
      <w:sz w:val="22"/>
      <w:lang w:eastAsia="en-US"/>
    </w:rPr>
  </w:style>
  <w:style w:type="paragraph" w:styleId="FootnoteText">
    <w:name w:val="footnote text"/>
    <w:basedOn w:val="Normal"/>
    <w:semiHidden/>
    <w:pPr>
      <w:keepLines/>
      <w:ind w:left="794"/>
    </w:pPr>
  </w:style>
  <w:style w:type="character" w:styleId="FootnoteReference">
    <w:name w:val="footnote reference"/>
    <w:semiHidden/>
    <w:rPr>
      <w:rFonts w:ascii="Arial" w:hAnsi="Arial"/>
      <w:b/>
      <w:sz w:val="22"/>
      <w:vertAlign w:val="superscript"/>
    </w:rPr>
  </w:style>
  <w:style w:type="paragraph" w:styleId="ListNumber">
    <w:name w:val="List Number"/>
    <w:basedOn w:val="Normal"/>
    <w:pPr>
      <w:keepLines/>
      <w:ind w:left="1151" w:hanging="357"/>
    </w:pPr>
    <w:rPr>
      <w:sz w:val="22"/>
    </w:rPr>
  </w:style>
  <w:style w:type="paragraph" w:customStyle="1" w:styleId="ListLast">
    <w:name w:val="List Last"/>
    <w:basedOn w:val="List"/>
    <w:pPr>
      <w:keepLines/>
      <w:tabs>
        <w:tab w:val="clear" w:pos="357"/>
      </w:tabs>
      <w:spacing w:before="60"/>
      <w:ind w:left="1004" w:hanging="284"/>
    </w:pPr>
    <w:rPr>
      <w:snapToGrid/>
      <w:kern w:val="0"/>
      <w:sz w:val="22"/>
    </w:rPr>
  </w:style>
  <w:style w:type="paragraph" w:customStyle="1" w:styleId="HeadingPurpose">
    <w:name w:val="HeadingPurpose"/>
    <w:basedOn w:val="Heading1"/>
    <w:next w:val="Normal"/>
    <w:pPr>
      <w:keepLines/>
      <w:numPr>
        <w:numId w:val="0"/>
      </w:numPr>
      <w:tabs>
        <w:tab w:val="clear" w:pos="567"/>
        <w:tab w:val="num" w:pos="360"/>
      </w:tabs>
      <w:spacing w:before="240"/>
      <w:ind w:left="360" w:hanging="360"/>
    </w:pPr>
    <w:rPr>
      <w:rFonts w:ascii="Swis721 BlkCn BT" w:hAnsi="Swis721 BlkCn BT"/>
      <w:kern w:val="28"/>
      <w:sz w:val="30"/>
    </w:rPr>
  </w:style>
  <w:style w:type="paragraph" w:customStyle="1" w:styleId="HeadingMajor">
    <w:name w:val="HeadingMajor"/>
    <w:basedOn w:val="Heading2"/>
    <w:next w:val="HeadingMinor"/>
    <w:pPr>
      <w:numPr>
        <w:ilvl w:val="0"/>
        <w:numId w:val="0"/>
      </w:numPr>
      <w:pBdr>
        <w:top w:val="single" w:sz="6" w:space="1" w:color="auto"/>
      </w:pBdr>
      <w:tabs>
        <w:tab w:val="num" w:pos="360"/>
      </w:tabs>
      <w:spacing w:before="300"/>
      <w:ind w:left="360" w:hanging="360"/>
    </w:pPr>
    <w:rPr>
      <w:rFonts w:ascii="Swis721 BlkCn BT" w:hAnsi="Swis721 BlkCn BT"/>
      <w:kern w:val="28"/>
      <w:sz w:val="30"/>
    </w:rPr>
  </w:style>
  <w:style w:type="paragraph" w:customStyle="1" w:styleId="HeadingMinor">
    <w:name w:val="HeadingMinor"/>
    <w:basedOn w:val="Heading3"/>
    <w:pPr>
      <w:numPr>
        <w:ilvl w:val="0"/>
        <w:numId w:val="0"/>
      </w:numPr>
      <w:tabs>
        <w:tab w:val="num" w:pos="360"/>
      </w:tabs>
      <w:ind w:left="360" w:hanging="360"/>
    </w:pPr>
    <w:rPr>
      <w:rFonts w:ascii="Swis721 BlkCn BT" w:hAnsi="Swis721 BlkCn BT"/>
      <w:b w:val="0"/>
      <w:sz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  <w:lang w:val="en-US" w:eastAsia="en-US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Emphasis">
    <w:name w:val="Emphasis"/>
    <w:qFormat/>
    <w:rPr>
      <w:i/>
      <w:iCs/>
    </w:rPr>
  </w:style>
  <w:style w:type="paragraph" w:customStyle="1" w:styleId="column1">
    <w:name w:val="column1"/>
    <w:basedOn w:val="Normal"/>
    <w:pPr>
      <w:spacing w:before="2" w:after="2"/>
      <w:ind w:left="244" w:right="244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7541CB"/>
    <w:rPr>
      <w:color w:val="0000FF"/>
      <w:u w:val="single"/>
    </w:rPr>
  </w:style>
  <w:style w:type="character" w:styleId="FollowedHyperlink">
    <w:name w:val="FollowedHyperlink"/>
    <w:rsid w:val="007541CB"/>
    <w:rPr>
      <w:color w:val="800080"/>
      <w:u w:val="single"/>
    </w:rPr>
  </w:style>
  <w:style w:type="paragraph" w:styleId="Revision">
    <w:name w:val="Revision"/>
    <w:hidden/>
    <w:uiPriority w:val="99"/>
    <w:semiHidden/>
    <w:rsid w:val="00CF0FA5"/>
    <w:rPr>
      <w:rFonts w:ascii="Century Gothic" w:hAnsi="Century Gothic"/>
      <w:snapToGrid w:val="0"/>
      <w:kern w:val="20"/>
      <w:lang w:eastAsia="en-US"/>
    </w:rPr>
  </w:style>
  <w:style w:type="character" w:customStyle="1" w:styleId="CommentTextChar">
    <w:name w:val="Comment Text Char"/>
    <w:link w:val="CommentText"/>
    <w:rsid w:val="0062000A"/>
    <w:rPr>
      <w:rFonts w:ascii="Century Gothic" w:hAnsi="Century Gothic"/>
      <w:snapToGrid w:val="0"/>
      <w:kern w:val="20"/>
      <w:lang w:eastAsia="en-US"/>
    </w:rPr>
  </w:style>
  <w:style w:type="paragraph" w:customStyle="1" w:styleId="OHSAdvbulleted">
    <w:name w:val="OHS Adv bulleted"/>
    <w:basedOn w:val="Normal"/>
    <w:rsid w:val="00B524CA"/>
    <w:pPr>
      <w:spacing w:before="120"/>
    </w:pPr>
    <w:rPr>
      <w:rFonts w:ascii="Arial" w:hAnsi="Arial"/>
    </w:rPr>
  </w:style>
  <w:style w:type="paragraph" w:customStyle="1" w:styleId="DraftDefinition2">
    <w:name w:val="Draft Definition 2"/>
    <w:next w:val="Normal"/>
    <w:rsid w:val="00C7470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F3EF1"/>
    <w:pPr>
      <w:ind w:left="720"/>
      <w:contextualSpacing/>
    </w:pPr>
  </w:style>
  <w:style w:type="table" w:styleId="TableGrid">
    <w:name w:val="Table Grid"/>
    <w:basedOn w:val="TableNormal"/>
    <w:uiPriority w:val="59"/>
    <w:rsid w:val="001B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BulletsChar">
    <w:name w:val="Normal Bullets Char"/>
    <w:basedOn w:val="DefaultParagraphFont"/>
    <w:link w:val="NormalBullets"/>
    <w:locked/>
    <w:rsid w:val="0012028B"/>
    <w:rPr>
      <w:rFonts w:ascii="Arial" w:hAnsi="Arial" w:cs="Arial"/>
    </w:rPr>
  </w:style>
  <w:style w:type="paragraph" w:customStyle="1" w:styleId="NormalBullets">
    <w:name w:val="Normal Bullets"/>
    <w:basedOn w:val="Normal"/>
    <w:link w:val="NormalBulletsChar"/>
    <w:qFormat/>
    <w:rsid w:val="0012028B"/>
    <w:pPr>
      <w:spacing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FormName">
    <w:name w:val="FormName"/>
    <w:link w:val="FormNameChar"/>
    <w:qFormat/>
    <w:rsid w:val="001176A4"/>
    <w:pPr>
      <w:spacing w:after="60"/>
      <w:jc w:val="right"/>
    </w:pPr>
    <w:rPr>
      <w:rFonts w:ascii="Arial" w:eastAsiaTheme="minorHAnsi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basedOn w:val="DefaultParagraphFont"/>
    <w:link w:val="FormName"/>
    <w:rsid w:val="001176A4"/>
    <w:rPr>
      <w:rFonts w:ascii="Arial" w:eastAsiaTheme="minorHAnsi" w:hAnsi="Arial" w:cs="Arial"/>
      <w:b/>
      <w:noProof/>
      <w:color w:val="004EA8"/>
      <w:sz w:val="24"/>
      <w:szCs w:val="24"/>
    </w:rPr>
  </w:style>
  <w:style w:type="paragraph" w:customStyle="1" w:styleId="OHSAdvtext">
    <w:name w:val="OHS Adv text"/>
    <w:basedOn w:val="Normal"/>
    <w:rsid w:val="005660EE"/>
    <w:pPr>
      <w:spacing w:before="12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2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6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6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3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49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3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2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8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25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93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1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4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ocuments\Anghel\NAA_OH&amp;S\DEECD%2062964_OHSMS%20(4801)%20Project_ALV\OHSMS%20Framework%20-%20Templates%20and%20forms\Procedur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99</Value>
      <Value>94</Value>
      <Value>57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>first aid, risk assessment, firts aid officer, first aid kit, first aid room</DEECD_Keywords>
    <DEECD_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32c89795d377854b1a646f8e52168816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a0bd54852738be9169c81170c0243044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8832-E0D8-4870-9DF1-87D9C6BC4B7D}">
  <ds:schemaRefs>
    <ds:schemaRef ds:uri="http://purl.org/dc/terms/"/>
    <ds:schemaRef ds:uri="cb9114c1-daad-44dd-acad-30f4246641f2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6b566cd-adb9-46c2-964b-22eba181fd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461070-CD67-41A1-A148-7CDB0188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1F5EE-49AA-4646-82F1-EE8ECDC83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06738-CB82-4D02-B6DC-8311079C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2</TotalTime>
  <Pages>3</Pages>
  <Words>766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Risk Assessment</vt:lpstr>
    </vt:vector>
  </TitlesOfParts>
  <Company>Noel Arnold &amp; Associates</Company>
  <LinksUpToDate>false</LinksUpToDate>
  <CharactersWithSpaces>4940</CharactersWithSpaces>
  <SharedDoc>false</SharedDoc>
  <HLinks>
    <vt:vector size="6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mailto:employeehealth@edumail.vic.gov.au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Risk Assessment</dc:title>
  <dc:subject>Standard Melbourne Document</dc:subject>
  <dc:creator>Noel Arnold</dc:creator>
  <cp:lastModifiedBy>Marc Crilly</cp:lastModifiedBy>
  <cp:revision>3</cp:revision>
  <cp:lastPrinted>2024-03-17T23:33:00Z</cp:lastPrinted>
  <dcterms:created xsi:type="dcterms:W3CDTF">2024-03-13T03:16:00Z</dcterms:created>
  <dcterms:modified xsi:type="dcterms:W3CDTF">2024-03-17T23:33:00Z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Audience">
    <vt:lpwstr>118;#Principals|a4f56333-bce8-49bd-95df-bc27ddd10ec3</vt:lpwstr>
  </property>
  <property fmtid="{D5CDD505-2E9C-101B-9397-08002B2CF9AE}" pid="8" name="Order">
    <vt:r8>889600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Category 5">
    <vt:lpwstr>Potential injuries</vt:lpwstr>
  </property>
  <property fmtid="{D5CDD505-2E9C-101B-9397-08002B2CF9AE}" pid="13" name="Category 3">
    <vt:lpwstr>First Aid and Infection Control Procedure</vt:lpwstr>
  </property>
  <property fmtid="{D5CDD505-2E9C-101B-9397-08002B2CF9AE}" pid="14" name="Category 6">
    <vt:lpwstr>Size and layout of workplace</vt:lpwstr>
  </property>
  <property fmtid="{D5CDD505-2E9C-101B-9397-08002B2CF9AE}" pid="15" name="Category 1">
    <vt:lpwstr>First Aid Risk Assessment</vt:lpwstr>
  </property>
  <property fmtid="{D5CDD505-2E9C-101B-9397-08002B2CF9AE}" pid="16" name="Category 4">
    <vt:lpwstr>Type of work</vt:lpwstr>
  </property>
  <property fmtid="{D5CDD505-2E9C-101B-9397-08002B2CF9AE}" pid="17" name="RoutingRuleDescription">
    <vt:lpwstr>General risk assessment template</vt:lpwstr>
  </property>
  <property fmtid="{D5CDD505-2E9C-101B-9397-08002B2CF9AE}" pid="18" name="Category 2">
    <vt:lpwstr>Minimum First Aid Facilities</vt:lpwstr>
  </property>
</Properties>
</file>